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9A2" w:rsidRDefault="00FC5506">
      <w:pPr>
        <w:pStyle w:val="BodyText"/>
        <w:ind w:left="120"/>
        <w:rPr>
          <w:sz w:val="20"/>
        </w:rPr>
      </w:pPr>
      <w:r>
        <w:rPr>
          <w:noProof/>
          <w:sz w:val="20"/>
        </w:rPr>
        <w:drawing>
          <wp:inline distT="0" distB="0" distL="0" distR="0">
            <wp:extent cx="5908020" cy="1981961"/>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5908020" cy="1981961"/>
                    </a:xfrm>
                    <a:prstGeom prst="rect">
                      <a:avLst/>
                    </a:prstGeom>
                  </pic:spPr>
                </pic:pic>
              </a:graphicData>
            </a:graphic>
          </wp:inline>
        </w:drawing>
      </w:r>
    </w:p>
    <w:p w:rsidR="008879A2" w:rsidRDefault="008879A2">
      <w:pPr>
        <w:pStyle w:val="BodyText"/>
        <w:rPr>
          <w:sz w:val="34"/>
        </w:rPr>
      </w:pPr>
    </w:p>
    <w:p w:rsidR="008879A2" w:rsidRDefault="008879A2">
      <w:pPr>
        <w:pStyle w:val="BodyText"/>
        <w:rPr>
          <w:sz w:val="34"/>
        </w:rPr>
      </w:pPr>
    </w:p>
    <w:p w:rsidR="008879A2" w:rsidRDefault="008879A2">
      <w:pPr>
        <w:pStyle w:val="BodyText"/>
        <w:rPr>
          <w:sz w:val="34"/>
        </w:rPr>
      </w:pPr>
    </w:p>
    <w:p w:rsidR="008879A2" w:rsidRDefault="008879A2">
      <w:pPr>
        <w:pStyle w:val="BodyText"/>
        <w:spacing w:before="208"/>
        <w:rPr>
          <w:sz w:val="34"/>
        </w:rPr>
      </w:pPr>
    </w:p>
    <w:p w:rsidR="004C1FEB" w:rsidRPr="00800C91" w:rsidRDefault="00800C91">
      <w:pPr>
        <w:pStyle w:val="Title"/>
        <w:spacing w:line="535" w:lineRule="auto"/>
        <w:rPr>
          <w:sz w:val="32"/>
          <w:lang w:val="fr-CA"/>
        </w:rPr>
      </w:pPr>
      <w:bookmarkStart w:id="0" w:name="Canadian_Counselling_and_Psychotherapy_A"/>
      <w:bookmarkEnd w:id="0"/>
      <w:r w:rsidRPr="00800C91">
        <w:rPr>
          <w:sz w:val="32"/>
          <w:lang w:val="fr-CA"/>
        </w:rPr>
        <w:t>Association canadienne de counseling et de psychothérapie</w:t>
      </w:r>
      <w:bookmarkStart w:id="1" w:name="Animal_Assisted_Therapy_in_Counselling_C"/>
      <w:bookmarkEnd w:id="1"/>
      <w:r w:rsidRPr="00800C91">
        <w:rPr>
          <w:sz w:val="32"/>
          <w:lang w:val="fr-CA"/>
        </w:rPr>
        <w:t xml:space="preserve"> </w:t>
      </w:r>
    </w:p>
    <w:p w:rsidR="00800C91" w:rsidRPr="00800C91" w:rsidRDefault="00E74CAE" w:rsidP="00800C91">
      <w:pPr>
        <w:pStyle w:val="Title"/>
        <w:spacing w:line="535" w:lineRule="auto"/>
        <w:ind w:left="119" w:right="57"/>
        <w:rPr>
          <w:sz w:val="32"/>
          <w:lang w:val="fr-CA"/>
        </w:rPr>
      </w:pPr>
      <w:r>
        <w:rPr>
          <w:sz w:val="32"/>
          <w:lang w:val="fr-CA"/>
        </w:rPr>
        <w:t>Chapitre offrant l</w:t>
      </w:r>
      <w:r w:rsidR="00800C91" w:rsidRPr="00800C91">
        <w:rPr>
          <w:sz w:val="32"/>
          <w:lang w:val="fr-CA"/>
        </w:rPr>
        <w:t xml:space="preserve">a thérapie assistée par l'animal dans le domaine du counseling </w:t>
      </w:r>
    </w:p>
    <w:p w:rsidR="008879A2" w:rsidRPr="00800C91" w:rsidRDefault="00800C91" w:rsidP="00800C91">
      <w:pPr>
        <w:pStyle w:val="Title"/>
        <w:spacing w:line="535" w:lineRule="auto"/>
        <w:rPr>
          <w:b w:val="0"/>
          <w:sz w:val="32"/>
          <w:lang w:val="fr-CA"/>
        </w:rPr>
      </w:pPr>
      <w:r w:rsidRPr="00800C91">
        <w:rPr>
          <w:sz w:val="32"/>
          <w:lang w:val="fr-CA"/>
        </w:rPr>
        <w:t>Lignes directrices suggérées pour la pratique</w:t>
      </w:r>
    </w:p>
    <w:p w:rsidR="008879A2" w:rsidRPr="00800C91" w:rsidRDefault="008879A2">
      <w:pPr>
        <w:pStyle w:val="BodyText"/>
        <w:rPr>
          <w:b/>
          <w:sz w:val="34"/>
          <w:lang w:val="fr-CA"/>
        </w:rPr>
      </w:pPr>
    </w:p>
    <w:p w:rsidR="008879A2" w:rsidRPr="00800C91" w:rsidRDefault="008879A2">
      <w:pPr>
        <w:pStyle w:val="BodyText"/>
        <w:rPr>
          <w:b/>
          <w:sz w:val="34"/>
          <w:lang w:val="fr-CA"/>
        </w:rPr>
      </w:pPr>
    </w:p>
    <w:p w:rsidR="008879A2" w:rsidRPr="00800C91" w:rsidRDefault="008879A2">
      <w:pPr>
        <w:pStyle w:val="BodyText"/>
        <w:rPr>
          <w:b/>
          <w:sz w:val="34"/>
          <w:lang w:val="fr-CA"/>
        </w:rPr>
      </w:pPr>
    </w:p>
    <w:p w:rsidR="008879A2" w:rsidRPr="00800C91" w:rsidRDefault="008879A2">
      <w:pPr>
        <w:pStyle w:val="BodyText"/>
        <w:rPr>
          <w:b/>
          <w:sz w:val="34"/>
          <w:lang w:val="fr-CA"/>
        </w:rPr>
      </w:pPr>
    </w:p>
    <w:p w:rsidR="008879A2" w:rsidRPr="00800C91" w:rsidRDefault="008879A2">
      <w:pPr>
        <w:pStyle w:val="BodyText"/>
        <w:rPr>
          <w:b/>
          <w:sz w:val="34"/>
          <w:lang w:val="fr-CA"/>
        </w:rPr>
      </w:pPr>
    </w:p>
    <w:p w:rsidR="008879A2" w:rsidRPr="00800C91" w:rsidRDefault="008879A2">
      <w:pPr>
        <w:pStyle w:val="BodyText"/>
        <w:spacing w:before="188"/>
        <w:rPr>
          <w:b/>
          <w:sz w:val="34"/>
          <w:lang w:val="fr-CA"/>
        </w:rPr>
      </w:pPr>
    </w:p>
    <w:p w:rsidR="00CF0904" w:rsidRPr="004C1FEB" w:rsidRDefault="00800C91">
      <w:pPr>
        <w:pStyle w:val="BodyText"/>
        <w:ind w:left="120"/>
        <w:rPr>
          <w:lang w:val="fr-CA"/>
        </w:rPr>
      </w:pPr>
      <w:r w:rsidRPr="004C1FEB">
        <w:rPr>
          <w:lang w:val="fr-CA"/>
        </w:rPr>
        <w:t xml:space="preserve">Élaboré en 2021, mis à jour en </w:t>
      </w:r>
      <w:r w:rsidRPr="004C1FEB">
        <w:rPr>
          <w:spacing w:val="-4"/>
          <w:lang w:val="fr-CA"/>
        </w:rPr>
        <w:t>2024</w:t>
      </w:r>
    </w:p>
    <w:p w:rsidR="008879A2" w:rsidRPr="004C1FEB" w:rsidRDefault="008879A2">
      <w:pPr>
        <w:rPr>
          <w:lang w:val="fr-CA"/>
        </w:rPr>
        <w:sectPr w:rsidR="008879A2" w:rsidRPr="004C1FEB">
          <w:type w:val="continuous"/>
          <w:pgSz w:w="12240" w:h="15840"/>
          <w:pgMar w:top="1760" w:right="520" w:bottom="280" w:left="600" w:header="720" w:footer="720" w:gutter="0"/>
          <w:cols w:space="720"/>
        </w:sectPr>
      </w:pPr>
    </w:p>
    <w:p w:rsidR="00CF0904" w:rsidRPr="004C1FEB" w:rsidRDefault="00800C91">
      <w:pPr>
        <w:spacing w:before="61"/>
        <w:ind w:left="120"/>
        <w:rPr>
          <w:b/>
          <w:sz w:val="30"/>
          <w:lang w:val="fr-CA"/>
        </w:rPr>
      </w:pPr>
      <w:bookmarkStart w:id="2" w:name="Table_of_Content"/>
      <w:bookmarkEnd w:id="2"/>
      <w:r w:rsidRPr="004C1FEB">
        <w:rPr>
          <w:b/>
          <w:sz w:val="30"/>
          <w:lang w:val="fr-CA"/>
        </w:rPr>
        <w:lastRenderedPageBreak/>
        <w:t xml:space="preserve">Table des </w:t>
      </w:r>
      <w:r w:rsidRPr="004C1FEB">
        <w:rPr>
          <w:b/>
          <w:spacing w:val="-2"/>
          <w:sz w:val="30"/>
          <w:lang w:val="fr-CA"/>
        </w:rPr>
        <w:t>matières</w:t>
      </w:r>
    </w:p>
    <w:sdt>
      <w:sdtPr>
        <w:id w:val="-833766252"/>
        <w:docPartObj>
          <w:docPartGallery w:val="Table of Contents"/>
          <w:docPartUnique/>
        </w:docPartObj>
      </w:sdtPr>
      <w:sdtContent>
        <w:p w:rsidR="00CF0904" w:rsidRPr="004C1FEB" w:rsidRDefault="00550065">
          <w:pPr>
            <w:pStyle w:val="TOC1"/>
            <w:tabs>
              <w:tab w:val="right" w:leader="dot" w:pos="10910"/>
            </w:tabs>
            <w:spacing w:before="438"/>
            <w:ind w:left="360"/>
            <w:rPr>
              <w:lang w:val="fr-CA"/>
            </w:rPr>
          </w:pPr>
          <w:hyperlink w:anchor="_bookmark0" w:history="1">
            <w:r w:rsidR="00800C91" w:rsidRPr="004C1FEB">
              <w:rPr>
                <w:spacing w:val="-2"/>
                <w:lang w:val="fr-CA"/>
              </w:rPr>
              <w:t>Introduction</w:t>
            </w:r>
            <w:r w:rsidR="00800C91" w:rsidRPr="004C1FEB">
              <w:rPr>
                <w:lang w:val="fr-CA"/>
              </w:rPr>
              <w:tab/>
            </w:r>
            <w:r w:rsidR="00800C91" w:rsidRPr="004C1FEB">
              <w:rPr>
                <w:spacing w:val="-10"/>
                <w:lang w:val="fr-CA"/>
              </w:rPr>
              <w:t>3</w:t>
            </w:r>
          </w:hyperlink>
        </w:p>
        <w:p w:rsidR="00CF0904" w:rsidRPr="004C1FEB" w:rsidRDefault="00550065">
          <w:pPr>
            <w:pStyle w:val="TOC1"/>
            <w:tabs>
              <w:tab w:val="right" w:leader="dot" w:pos="10910"/>
            </w:tabs>
            <w:rPr>
              <w:lang w:val="fr-CA"/>
            </w:rPr>
          </w:pPr>
          <w:hyperlink w:anchor="_bookmark5" w:history="1">
            <w:r w:rsidR="00800C91" w:rsidRPr="004C1FEB">
              <w:rPr>
                <w:spacing w:val="-2"/>
                <w:lang w:val="fr-CA"/>
              </w:rPr>
              <w:t>Objectif</w:t>
            </w:r>
            <w:r w:rsidR="00800C91" w:rsidRPr="004C1FEB">
              <w:rPr>
                <w:lang w:val="fr-CA"/>
              </w:rPr>
              <w:tab/>
            </w:r>
            <w:r w:rsidR="00800C91" w:rsidRPr="004C1FEB">
              <w:rPr>
                <w:spacing w:val="-10"/>
                <w:lang w:val="fr-CA"/>
              </w:rPr>
              <w:t>4</w:t>
            </w:r>
          </w:hyperlink>
        </w:p>
        <w:p w:rsidR="00CF0904" w:rsidRPr="004C1FEB" w:rsidRDefault="00550065">
          <w:pPr>
            <w:pStyle w:val="TOC1"/>
            <w:tabs>
              <w:tab w:val="right" w:leader="dot" w:pos="10909"/>
            </w:tabs>
            <w:rPr>
              <w:lang w:val="fr-CA"/>
            </w:rPr>
          </w:pPr>
          <w:hyperlink w:anchor="_bookmark8" w:history="1">
            <w:r w:rsidR="00800C91" w:rsidRPr="004C1FEB">
              <w:rPr>
                <w:spacing w:val="-2"/>
                <w:lang w:val="fr-CA"/>
              </w:rPr>
              <w:t>Définitions</w:t>
            </w:r>
            <w:r w:rsidR="00800C91" w:rsidRPr="004C1FEB">
              <w:rPr>
                <w:lang w:val="fr-CA"/>
              </w:rPr>
              <w:tab/>
            </w:r>
            <w:r w:rsidR="00800C91" w:rsidRPr="004C1FEB">
              <w:rPr>
                <w:spacing w:val="-10"/>
                <w:lang w:val="fr-CA"/>
              </w:rPr>
              <w:t>5</w:t>
            </w:r>
          </w:hyperlink>
        </w:p>
        <w:p w:rsidR="00CF0904" w:rsidRPr="004C1FEB" w:rsidRDefault="00550065">
          <w:pPr>
            <w:pStyle w:val="TOC2"/>
            <w:tabs>
              <w:tab w:val="right" w:leader="dot" w:pos="10909"/>
            </w:tabs>
            <w:rPr>
              <w:lang w:val="fr-CA"/>
            </w:rPr>
          </w:pPr>
          <w:hyperlink w:anchor="_bookmark9" w:history="1">
            <w:r w:rsidR="00800C91" w:rsidRPr="004C1FEB">
              <w:rPr>
                <w:lang w:val="fr-CA"/>
              </w:rPr>
              <w:t>Spécifique</w:t>
            </w:r>
            <w:r w:rsidR="00805736">
              <w:rPr>
                <w:lang w:val="fr-CA"/>
              </w:rPr>
              <w:t>s</w:t>
            </w:r>
            <w:r w:rsidR="00800C91" w:rsidRPr="004C1FEB">
              <w:rPr>
                <w:lang w:val="fr-CA"/>
              </w:rPr>
              <w:t xml:space="preserve"> au </w:t>
            </w:r>
            <w:r w:rsidR="00800C91">
              <w:rPr>
                <w:spacing w:val="-2"/>
                <w:lang w:val="fr-CA"/>
              </w:rPr>
              <w:t>counseling</w:t>
            </w:r>
            <w:r w:rsidR="00800C91" w:rsidRPr="004C1FEB">
              <w:rPr>
                <w:lang w:val="fr-CA"/>
              </w:rPr>
              <w:tab/>
            </w:r>
            <w:r w:rsidR="00800C91" w:rsidRPr="004C1FEB">
              <w:rPr>
                <w:spacing w:val="-10"/>
                <w:lang w:val="fr-CA"/>
              </w:rPr>
              <w:t>5</w:t>
            </w:r>
          </w:hyperlink>
        </w:p>
        <w:p w:rsidR="00CF0904" w:rsidRPr="004C1FEB" w:rsidRDefault="00550065">
          <w:pPr>
            <w:pStyle w:val="TOC2"/>
            <w:tabs>
              <w:tab w:val="right" w:leader="dot" w:pos="10909"/>
            </w:tabs>
            <w:spacing w:before="99"/>
            <w:rPr>
              <w:lang w:val="fr-CA"/>
            </w:rPr>
          </w:pPr>
          <w:hyperlink w:anchor="_bookmark10" w:history="1">
            <w:r w:rsidR="00800C91" w:rsidRPr="004C1FEB">
              <w:rPr>
                <w:lang w:val="fr-CA"/>
              </w:rPr>
              <w:t>Spécifique</w:t>
            </w:r>
            <w:r w:rsidR="00805736">
              <w:rPr>
                <w:lang w:val="fr-CA"/>
              </w:rPr>
              <w:t>s</w:t>
            </w:r>
            <w:r w:rsidR="00800C91" w:rsidRPr="004C1FEB">
              <w:rPr>
                <w:lang w:val="fr-CA"/>
              </w:rPr>
              <w:t xml:space="preserve"> aux </w:t>
            </w:r>
            <w:r w:rsidR="00800C91" w:rsidRPr="004C1FEB">
              <w:rPr>
                <w:spacing w:val="-2"/>
                <w:lang w:val="fr-CA"/>
              </w:rPr>
              <w:t xml:space="preserve">interventions </w:t>
            </w:r>
            <w:r w:rsidR="00800C91" w:rsidRPr="004C1FEB">
              <w:rPr>
                <w:lang w:val="fr-CA"/>
              </w:rPr>
              <w:t>assistées par l'animal</w:t>
            </w:r>
            <w:r w:rsidR="00800C91" w:rsidRPr="004C1FEB">
              <w:rPr>
                <w:lang w:val="fr-CA"/>
              </w:rPr>
              <w:tab/>
            </w:r>
            <w:r w:rsidR="00800C91" w:rsidRPr="004C1FEB">
              <w:rPr>
                <w:spacing w:val="-10"/>
                <w:lang w:val="fr-CA"/>
              </w:rPr>
              <w:t>5</w:t>
            </w:r>
          </w:hyperlink>
        </w:p>
        <w:p w:rsidR="00CF0904" w:rsidRPr="004C1FEB" w:rsidRDefault="00550065">
          <w:pPr>
            <w:pStyle w:val="TOC2"/>
            <w:tabs>
              <w:tab w:val="right" w:leader="dot" w:pos="10909"/>
            </w:tabs>
            <w:rPr>
              <w:lang w:val="fr-CA"/>
            </w:rPr>
          </w:pPr>
          <w:hyperlink w:anchor="_bookmark13" w:history="1">
            <w:r w:rsidR="00800C91" w:rsidRPr="004C1FEB">
              <w:rPr>
                <w:lang w:val="fr-CA"/>
              </w:rPr>
              <w:t>Spécifique</w:t>
            </w:r>
            <w:r w:rsidR="00805736">
              <w:rPr>
                <w:lang w:val="fr-CA"/>
              </w:rPr>
              <w:t>s</w:t>
            </w:r>
            <w:r w:rsidR="00800C91" w:rsidRPr="004C1FEB">
              <w:rPr>
                <w:lang w:val="fr-CA"/>
              </w:rPr>
              <w:t xml:space="preserve"> à la thérapie assistée par l'animal dans le domaine du </w:t>
            </w:r>
            <w:r w:rsidR="00800C91" w:rsidRPr="004C1FEB">
              <w:rPr>
                <w:spacing w:val="-2"/>
                <w:lang w:val="fr-CA"/>
              </w:rPr>
              <w:t>co</w:t>
            </w:r>
            <w:r w:rsidR="00800C91">
              <w:rPr>
                <w:spacing w:val="-2"/>
                <w:lang w:val="fr-CA"/>
              </w:rPr>
              <w:t>unseling</w:t>
            </w:r>
            <w:r w:rsidR="00800C91" w:rsidRPr="004C1FEB">
              <w:rPr>
                <w:lang w:val="fr-CA"/>
              </w:rPr>
              <w:tab/>
            </w:r>
            <w:r w:rsidR="00800C91" w:rsidRPr="004C1FEB">
              <w:rPr>
                <w:spacing w:val="-10"/>
                <w:lang w:val="fr-CA"/>
              </w:rPr>
              <w:t>6</w:t>
            </w:r>
          </w:hyperlink>
        </w:p>
        <w:p w:rsidR="00CF0904" w:rsidRPr="004C1FEB" w:rsidRDefault="00550065">
          <w:pPr>
            <w:pStyle w:val="TOC1"/>
            <w:tabs>
              <w:tab w:val="right" w:leader="dot" w:pos="10909"/>
            </w:tabs>
            <w:rPr>
              <w:lang w:val="fr-CA"/>
            </w:rPr>
          </w:pPr>
          <w:hyperlink w:anchor="_bookmark16" w:history="1">
            <w:r w:rsidR="00800C91" w:rsidRPr="004C1FEB">
              <w:rPr>
                <w:lang w:val="fr-CA"/>
              </w:rPr>
              <w:t xml:space="preserve">Lignes directrices suggérées par </w:t>
            </w:r>
            <w:r w:rsidR="0084038C">
              <w:rPr>
                <w:lang w:val="fr-CA"/>
              </w:rPr>
              <w:t>la TAA-C</w:t>
            </w:r>
            <w:r w:rsidR="00800C91" w:rsidRPr="004C1FEB">
              <w:rPr>
                <w:lang w:val="fr-CA"/>
              </w:rPr>
              <w:t xml:space="preserve"> pour la </w:t>
            </w:r>
            <w:r w:rsidR="00800C91" w:rsidRPr="004C1FEB">
              <w:rPr>
                <w:spacing w:val="-2"/>
                <w:lang w:val="fr-CA"/>
              </w:rPr>
              <w:t>pratique</w:t>
            </w:r>
            <w:r w:rsidR="00800C91" w:rsidRPr="004C1FEB">
              <w:rPr>
                <w:lang w:val="fr-CA"/>
              </w:rPr>
              <w:tab/>
            </w:r>
            <w:r w:rsidR="00800C91" w:rsidRPr="004C1FEB">
              <w:rPr>
                <w:spacing w:val="-10"/>
                <w:lang w:val="fr-CA"/>
              </w:rPr>
              <w:t>8</w:t>
            </w:r>
          </w:hyperlink>
        </w:p>
        <w:p w:rsidR="00CF0904" w:rsidRDefault="00550065">
          <w:pPr>
            <w:pStyle w:val="TOC1"/>
            <w:numPr>
              <w:ilvl w:val="0"/>
              <w:numId w:val="15"/>
            </w:numPr>
            <w:tabs>
              <w:tab w:val="left" w:pos="681"/>
              <w:tab w:val="right" w:leader="dot" w:pos="10909"/>
            </w:tabs>
            <w:ind w:left="681" w:hanging="322"/>
          </w:pPr>
          <w:hyperlink w:anchor="_bookmark17" w:history="1">
            <w:r w:rsidR="00800C91">
              <w:rPr>
                <w:spacing w:val="-2"/>
              </w:rPr>
              <w:t xml:space="preserve">Formation </w:t>
            </w:r>
            <w:r w:rsidR="00800C91">
              <w:t>formelle</w:t>
            </w:r>
            <w:r w:rsidR="00800C91">
              <w:tab/>
            </w:r>
            <w:r w:rsidR="00800C91">
              <w:rPr>
                <w:spacing w:val="-12"/>
              </w:rPr>
              <w:t>8</w:t>
            </w:r>
          </w:hyperlink>
        </w:p>
        <w:p w:rsidR="00CF0904" w:rsidRDefault="00550065">
          <w:pPr>
            <w:pStyle w:val="TOC1"/>
            <w:numPr>
              <w:ilvl w:val="0"/>
              <w:numId w:val="15"/>
            </w:numPr>
            <w:tabs>
              <w:tab w:val="left" w:pos="670"/>
              <w:tab w:val="right" w:leader="dot" w:pos="10909"/>
            </w:tabs>
            <w:ind w:left="670" w:hanging="311"/>
          </w:pPr>
          <w:hyperlink w:anchor="_bookmark19" w:history="1">
            <w:r w:rsidR="00800C91">
              <w:rPr>
                <w:spacing w:val="-2"/>
              </w:rPr>
              <w:t xml:space="preserve">Connaissances des </w:t>
            </w:r>
            <w:r w:rsidR="00800C91">
              <w:t>conseillers</w:t>
            </w:r>
            <w:r w:rsidR="00800C91">
              <w:tab/>
            </w:r>
            <w:r w:rsidR="00800C91">
              <w:rPr>
                <w:spacing w:val="-5"/>
              </w:rPr>
              <w:t>10</w:t>
            </w:r>
          </w:hyperlink>
        </w:p>
        <w:p w:rsidR="00CF0904" w:rsidRDefault="00550065">
          <w:pPr>
            <w:pStyle w:val="TOC1"/>
            <w:numPr>
              <w:ilvl w:val="0"/>
              <w:numId w:val="15"/>
            </w:numPr>
            <w:tabs>
              <w:tab w:val="left" w:pos="669"/>
              <w:tab w:val="right" w:leader="dot" w:pos="10909"/>
            </w:tabs>
            <w:spacing w:before="102"/>
            <w:ind w:left="669" w:hanging="311"/>
          </w:pPr>
          <w:hyperlink w:anchor="_bookmark21" w:history="1">
            <w:r w:rsidR="00800C91">
              <w:rPr>
                <w:spacing w:val="-2"/>
              </w:rPr>
              <w:t xml:space="preserve">Considérations </w:t>
            </w:r>
            <w:r w:rsidR="00800C91">
              <w:t>culturelles</w:t>
            </w:r>
            <w:r w:rsidR="00800C91">
              <w:tab/>
            </w:r>
            <w:r w:rsidR="00800C91">
              <w:rPr>
                <w:spacing w:val="-5"/>
              </w:rPr>
              <w:t>13</w:t>
            </w:r>
          </w:hyperlink>
        </w:p>
        <w:p w:rsidR="00CF0904" w:rsidRDefault="00550065">
          <w:pPr>
            <w:pStyle w:val="TOC1"/>
            <w:numPr>
              <w:ilvl w:val="0"/>
              <w:numId w:val="15"/>
            </w:numPr>
            <w:tabs>
              <w:tab w:val="left" w:pos="680"/>
              <w:tab w:val="right" w:leader="dot" w:pos="10908"/>
            </w:tabs>
            <w:ind w:left="680" w:hanging="322"/>
          </w:pPr>
          <w:hyperlink w:anchor="_bookmark22" w:history="1">
            <w:r w:rsidR="00800C91">
              <w:rPr>
                <w:spacing w:val="-2"/>
              </w:rPr>
              <w:t xml:space="preserve">Valeurs </w:t>
            </w:r>
            <w:r w:rsidR="00800C91">
              <w:t>professionnelles</w:t>
            </w:r>
            <w:r w:rsidR="00800C91">
              <w:tab/>
            </w:r>
            <w:r w:rsidR="00800C91">
              <w:rPr>
                <w:spacing w:val="-5"/>
              </w:rPr>
              <w:t>13</w:t>
            </w:r>
          </w:hyperlink>
        </w:p>
        <w:p w:rsidR="00CF0904" w:rsidRDefault="00550065">
          <w:pPr>
            <w:pStyle w:val="TOC1"/>
            <w:numPr>
              <w:ilvl w:val="0"/>
              <w:numId w:val="15"/>
            </w:numPr>
            <w:tabs>
              <w:tab w:val="left" w:pos="657"/>
              <w:tab w:val="right" w:leader="dot" w:pos="10908"/>
            </w:tabs>
            <w:ind w:left="657" w:hanging="299"/>
          </w:pPr>
          <w:hyperlink w:anchor="_bookmark23" w:history="1">
            <w:r w:rsidR="00800C91">
              <w:rPr>
                <w:spacing w:val="-2"/>
              </w:rPr>
              <w:t xml:space="preserve">Développement </w:t>
            </w:r>
            <w:r w:rsidR="00800C91">
              <w:t>professionnel</w:t>
            </w:r>
            <w:r w:rsidR="00800C91">
              <w:tab/>
            </w:r>
            <w:r w:rsidR="00800C91">
              <w:rPr>
                <w:spacing w:val="-5"/>
              </w:rPr>
              <w:t>13</w:t>
            </w:r>
          </w:hyperlink>
        </w:p>
        <w:p w:rsidR="00CF0904" w:rsidRDefault="00550065">
          <w:pPr>
            <w:pStyle w:val="TOC1"/>
            <w:tabs>
              <w:tab w:val="right" w:leader="dot" w:pos="10908"/>
            </w:tabs>
            <w:ind w:left="358"/>
          </w:pPr>
          <w:hyperlink w:anchor="_bookmark26" w:history="1">
            <w:r w:rsidR="00800C91">
              <w:rPr>
                <w:spacing w:val="-2"/>
              </w:rPr>
              <w:t>Épilogue</w:t>
            </w:r>
            <w:r w:rsidR="00800C91">
              <w:tab/>
            </w:r>
            <w:r w:rsidR="00800C91">
              <w:rPr>
                <w:spacing w:val="-5"/>
              </w:rPr>
              <w:t>14</w:t>
            </w:r>
          </w:hyperlink>
        </w:p>
        <w:p w:rsidR="00CF0904" w:rsidRDefault="00550065">
          <w:pPr>
            <w:pStyle w:val="TOC1"/>
            <w:tabs>
              <w:tab w:val="right" w:leader="dot" w:pos="10908"/>
            </w:tabs>
            <w:ind w:left="358"/>
          </w:pPr>
          <w:hyperlink w:anchor="_bookmark27" w:history="1">
            <w:r w:rsidR="00800C91">
              <w:t xml:space="preserve">Annexe A - </w:t>
            </w:r>
            <w:r w:rsidR="00800C91">
              <w:rPr>
                <w:spacing w:val="-2"/>
              </w:rPr>
              <w:t xml:space="preserve">Ressources </w:t>
            </w:r>
            <w:r w:rsidR="00800C91">
              <w:t>recommandées</w:t>
            </w:r>
            <w:r w:rsidR="00800C91">
              <w:tab/>
            </w:r>
            <w:r w:rsidR="00800C91">
              <w:rPr>
                <w:spacing w:val="-5"/>
              </w:rPr>
              <w:t>15</w:t>
            </w:r>
          </w:hyperlink>
        </w:p>
        <w:p w:rsidR="00CF0904" w:rsidRPr="004C1FEB" w:rsidRDefault="00550065">
          <w:pPr>
            <w:pStyle w:val="TOC1"/>
            <w:tabs>
              <w:tab w:val="right" w:leader="dot" w:pos="10907"/>
            </w:tabs>
            <w:spacing w:before="99"/>
            <w:ind w:left="357"/>
            <w:rPr>
              <w:lang w:val="fr-CA"/>
            </w:rPr>
          </w:pPr>
          <w:hyperlink w:anchor="_bookmark28" w:history="1">
            <w:r w:rsidR="00800C91" w:rsidRPr="004C1FEB">
              <w:rPr>
                <w:lang w:val="fr-CA"/>
              </w:rPr>
              <w:t>Annexe B - Champ d</w:t>
            </w:r>
            <w:r w:rsidR="00853027">
              <w:rPr>
                <w:lang w:val="fr-CA"/>
              </w:rPr>
              <w:t xml:space="preserve">e pratique </w:t>
            </w:r>
            <w:r w:rsidR="00800C91" w:rsidRPr="004C1FEB">
              <w:rPr>
                <w:spacing w:val="-2"/>
                <w:lang w:val="fr-CA"/>
              </w:rPr>
              <w:t xml:space="preserve">du </w:t>
            </w:r>
            <w:r w:rsidR="00800C91" w:rsidRPr="004C1FEB">
              <w:rPr>
                <w:lang w:val="fr-CA"/>
              </w:rPr>
              <w:t>praticien et de l'animal</w:t>
            </w:r>
            <w:r w:rsidR="00800C91" w:rsidRPr="004C1FEB">
              <w:rPr>
                <w:lang w:val="fr-CA"/>
              </w:rPr>
              <w:tab/>
            </w:r>
            <w:r w:rsidR="00800C91" w:rsidRPr="004C1FEB">
              <w:rPr>
                <w:spacing w:val="-5"/>
                <w:lang w:val="fr-CA"/>
              </w:rPr>
              <w:t>16</w:t>
            </w:r>
          </w:hyperlink>
        </w:p>
        <w:p w:rsidR="00CF0904" w:rsidRPr="004C1FEB" w:rsidRDefault="00550065">
          <w:pPr>
            <w:pStyle w:val="TOC1"/>
            <w:tabs>
              <w:tab w:val="right" w:leader="dot" w:pos="10907"/>
            </w:tabs>
            <w:ind w:left="357"/>
            <w:rPr>
              <w:lang w:val="fr-CA"/>
            </w:rPr>
          </w:pPr>
          <w:hyperlink w:anchor="_bookmark29" w:history="1">
            <w:r w:rsidR="00800C91" w:rsidRPr="004C1FEB">
              <w:rPr>
                <w:spacing w:val="-2"/>
                <w:lang w:val="fr-CA"/>
              </w:rPr>
              <w:t>Bibliographie</w:t>
            </w:r>
            <w:r w:rsidR="00800C91" w:rsidRPr="004C1FEB">
              <w:rPr>
                <w:lang w:val="fr-CA"/>
              </w:rPr>
              <w:tab/>
            </w:r>
            <w:r w:rsidR="00800C91" w:rsidRPr="004C1FEB">
              <w:rPr>
                <w:spacing w:val="-5"/>
                <w:lang w:val="fr-CA"/>
              </w:rPr>
              <w:t>22</w:t>
            </w:r>
          </w:hyperlink>
        </w:p>
      </w:sdtContent>
    </w:sdt>
    <w:p w:rsidR="008879A2" w:rsidRPr="004C1FEB" w:rsidRDefault="008879A2">
      <w:pPr>
        <w:rPr>
          <w:lang w:val="fr-CA"/>
        </w:rPr>
        <w:sectPr w:rsidR="008879A2" w:rsidRPr="004C1FEB">
          <w:footerReference w:type="default" r:id="rId9"/>
          <w:pgSz w:w="12240" w:h="15840"/>
          <w:pgMar w:top="1120" w:right="520" w:bottom="600" w:left="600" w:header="0" w:footer="412" w:gutter="0"/>
          <w:pgNumType w:start="2"/>
          <w:cols w:space="720"/>
        </w:sectPr>
      </w:pPr>
    </w:p>
    <w:p w:rsidR="00CF0904" w:rsidRPr="004C1FEB" w:rsidRDefault="00800C91">
      <w:pPr>
        <w:pStyle w:val="Heading1"/>
        <w:rPr>
          <w:lang w:val="fr-CA"/>
        </w:rPr>
      </w:pPr>
      <w:bookmarkStart w:id="3" w:name="Introduction"/>
      <w:bookmarkStart w:id="4" w:name="_bookmark0"/>
      <w:bookmarkEnd w:id="3"/>
      <w:bookmarkEnd w:id="4"/>
      <w:r w:rsidRPr="004C1FEB">
        <w:rPr>
          <w:spacing w:val="-2"/>
          <w:lang w:val="fr-CA"/>
        </w:rPr>
        <w:lastRenderedPageBreak/>
        <w:t>Introduction</w:t>
      </w:r>
    </w:p>
    <w:p w:rsidR="008879A2" w:rsidRPr="004C1FEB" w:rsidRDefault="008879A2">
      <w:pPr>
        <w:pStyle w:val="BodyText"/>
        <w:spacing w:before="239"/>
        <w:rPr>
          <w:b/>
          <w:sz w:val="30"/>
          <w:lang w:val="fr-CA"/>
        </w:rPr>
      </w:pPr>
    </w:p>
    <w:p w:rsidR="00AB3F6D" w:rsidRDefault="00800C91">
      <w:pPr>
        <w:ind w:left="1682" w:right="1760" w:hanging="1"/>
        <w:jc w:val="center"/>
        <w:rPr>
          <w:i/>
          <w:lang w:val="fr-CA"/>
        </w:rPr>
      </w:pPr>
      <w:r w:rsidRPr="004C1FEB">
        <w:rPr>
          <w:i/>
          <w:lang w:val="fr-CA"/>
        </w:rPr>
        <w:t xml:space="preserve">L'ajout d'un être sensible dans le milieu thérapeutique nécessite un ensemble de compétences spécialisées comprenant les connaissances, les compétences et les attitudes nécessaires pour assurer et améliorer en permanence la sécurité et l'efficacité dans le domaine des [interventions assistées par l'animal] IAA </w:t>
      </w:r>
    </w:p>
    <w:p w:rsidR="00CF0904" w:rsidRPr="004C1FEB" w:rsidRDefault="00AB3F6D">
      <w:pPr>
        <w:ind w:left="1682" w:right="1760" w:hanging="1"/>
        <w:jc w:val="center"/>
        <w:rPr>
          <w:lang w:val="fr-CA"/>
        </w:rPr>
      </w:pPr>
      <w:r w:rsidRPr="00AB3F6D">
        <w:rPr>
          <w:lang w:val="fr-CA"/>
        </w:rPr>
        <w:t xml:space="preserve">APA Code of </w:t>
      </w:r>
      <w:proofErr w:type="spellStart"/>
      <w:r w:rsidRPr="00AB3F6D">
        <w:rPr>
          <w:lang w:val="fr-CA"/>
        </w:rPr>
        <w:t>Ethics</w:t>
      </w:r>
      <w:proofErr w:type="spellEnd"/>
      <w:r w:rsidRPr="00AB3F6D">
        <w:rPr>
          <w:lang w:val="fr-CA"/>
        </w:rPr>
        <w:t xml:space="preserve"> - Human-Animal Interactions </w:t>
      </w:r>
      <w:proofErr w:type="spellStart"/>
      <w:r w:rsidRPr="00AB3F6D">
        <w:rPr>
          <w:lang w:val="fr-CA"/>
        </w:rPr>
        <w:t>Ethics</w:t>
      </w:r>
      <w:proofErr w:type="spellEnd"/>
      <w:r w:rsidRPr="00AB3F6D">
        <w:rPr>
          <w:lang w:val="fr-CA"/>
        </w:rPr>
        <w:t xml:space="preserve"> </w:t>
      </w:r>
      <w:proofErr w:type="spellStart"/>
      <w:r w:rsidRPr="00AB3F6D">
        <w:rPr>
          <w:lang w:val="fr-CA"/>
        </w:rPr>
        <w:t>Workgroup</w:t>
      </w:r>
      <w:proofErr w:type="spellEnd"/>
      <w:r w:rsidRPr="004C1FEB">
        <w:rPr>
          <w:lang w:val="fr-CA"/>
        </w:rPr>
        <w:t xml:space="preserve"> </w:t>
      </w:r>
      <w:r>
        <w:rPr>
          <w:lang w:val="fr-CA"/>
        </w:rPr>
        <w:t>(</w:t>
      </w:r>
      <w:r w:rsidR="00800C91" w:rsidRPr="004C1FEB">
        <w:rPr>
          <w:lang w:val="fr-CA"/>
        </w:rPr>
        <w:t>Code de déontologie de l'APA - Groupe de travail sur l'éthique des interactions entre l'homme et l'animal</w:t>
      </w:r>
      <w:r>
        <w:rPr>
          <w:lang w:val="fr-CA"/>
        </w:rPr>
        <w:t>)</w:t>
      </w:r>
      <w:hyperlink w:anchor="_bookmark1" w:history="1">
        <w:r w:rsidR="00800C91" w:rsidRPr="004C1FEB">
          <w:rPr>
            <w:vertAlign w:val="superscript"/>
            <w:lang w:val="fr-CA"/>
          </w:rPr>
          <w:t>1</w:t>
        </w:r>
      </w:hyperlink>
    </w:p>
    <w:p w:rsidR="008879A2" w:rsidRPr="004C1FEB" w:rsidRDefault="008879A2">
      <w:pPr>
        <w:pStyle w:val="BodyText"/>
        <w:rPr>
          <w:lang w:val="fr-CA"/>
        </w:rPr>
      </w:pPr>
    </w:p>
    <w:p w:rsidR="00CF0904" w:rsidRPr="004C1FEB" w:rsidRDefault="00800C91">
      <w:pPr>
        <w:pStyle w:val="BodyText"/>
        <w:ind w:left="119" w:right="244"/>
        <w:rPr>
          <w:lang w:val="fr-CA"/>
        </w:rPr>
      </w:pPr>
      <w:r w:rsidRPr="004C1FEB">
        <w:rPr>
          <w:lang w:val="fr-CA"/>
        </w:rPr>
        <w:t xml:space="preserve">L'Association canadienne de counseling et de psychothérapie (ACCP) est une association nationale bilingue de conseillers professionnels formés et certifiés </w:t>
      </w:r>
      <w:r>
        <w:rPr>
          <w:lang w:val="fr-CA"/>
        </w:rPr>
        <w:t>impliqu</w:t>
      </w:r>
      <w:r w:rsidRPr="004C1FEB">
        <w:rPr>
          <w:lang w:val="fr-CA"/>
        </w:rPr>
        <w:t xml:space="preserve">és dans les professions d'aide. Elle offre des chapitres uniques dans les spécialités du counseling, dont le </w:t>
      </w:r>
      <w:r w:rsidR="00550065">
        <w:rPr>
          <w:lang w:val="fr-CA"/>
        </w:rPr>
        <w:t>c</w:t>
      </w:r>
      <w:r w:rsidRPr="004C1FEB">
        <w:rPr>
          <w:lang w:val="fr-CA"/>
        </w:rPr>
        <w:t xml:space="preserve">hapitre </w:t>
      </w:r>
      <w:r w:rsidR="00E74CAE">
        <w:rPr>
          <w:lang w:val="fr-CA"/>
        </w:rPr>
        <w:t xml:space="preserve">offrant </w:t>
      </w:r>
      <w:r w:rsidRPr="004C1FEB">
        <w:rPr>
          <w:lang w:val="fr-CA"/>
        </w:rPr>
        <w:t>la thérapie assistée par les animaux dans le counseling. Le comité exécutif de ce chapitre est composé de membres qui mènent des activités scientifiques et/ou professionnelles et proposent des formations qui font progresser le domaine des interactions entre l'homme et l'animal dans les pratiques de co</w:t>
      </w:r>
      <w:r>
        <w:rPr>
          <w:lang w:val="fr-CA"/>
        </w:rPr>
        <w:t>unseling</w:t>
      </w:r>
      <w:r w:rsidRPr="004C1FEB">
        <w:rPr>
          <w:lang w:val="fr-CA"/>
        </w:rPr>
        <w:t xml:space="preserve"> et de thérapie. Les membres du Comité exécutif d</w:t>
      </w:r>
      <w:r>
        <w:rPr>
          <w:lang w:val="fr-CA"/>
        </w:rPr>
        <w:t>u chapitre</w:t>
      </w:r>
      <w:r w:rsidRPr="004C1FEB">
        <w:rPr>
          <w:lang w:val="fr-CA"/>
        </w:rPr>
        <w:t xml:space="preserve"> </w:t>
      </w:r>
      <w:r w:rsidR="00AB3F6D">
        <w:rPr>
          <w:lang w:val="fr-CA"/>
        </w:rPr>
        <w:t>T</w:t>
      </w:r>
      <w:r w:rsidRPr="004C1FEB">
        <w:rPr>
          <w:lang w:val="fr-CA"/>
        </w:rPr>
        <w:t xml:space="preserve">AA-C de l'ACCP qui ont contribué à l'élaboration de ce document sont les suivants : Eileen Bona, Julia </w:t>
      </w:r>
      <w:proofErr w:type="spellStart"/>
      <w:r w:rsidRPr="004C1FEB">
        <w:rPr>
          <w:lang w:val="fr-CA"/>
        </w:rPr>
        <w:t>Wassef</w:t>
      </w:r>
      <w:proofErr w:type="spellEnd"/>
      <w:r w:rsidRPr="004C1FEB">
        <w:rPr>
          <w:lang w:val="fr-CA"/>
        </w:rPr>
        <w:t xml:space="preserve">, Kim </w:t>
      </w:r>
      <w:proofErr w:type="spellStart"/>
      <w:r w:rsidRPr="004C1FEB">
        <w:rPr>
          <w:lang w:val="fr-CA"/>
        </w:rPr>
        <w:t>Neuman</w:t>
      </w:r>
      <w:proofErr w:type="spellEnd"/>
      <w:r w:rsidRPr="004C1FEB">
        <w:rPr>
          <w:lang w:val="fr-CA"/>
        </w:rPr>
        <w:t xml:space="preserve">, </w:t>
      </w:r>
      <w:proofErr w:type="spellStart"/>
      <w:r w:rsidRPr="004C1FEB">
        <w:rPr>
          <w:lang w:val="fr-CA"/>
        </w:rPr>
        <w:t>Kayla</w:t>
      </w:r>
      <w:proofErr w:type="spellEnd"/>
      <w:r w:rsidRPr="004C1FEB">
        <w:rPr>
          <w:lang w:val="fr-CA"/>
        </w:rPr>
        <w:t xml:space="preserve"> Shore, Sue McIntosh et Lisa Wade.</w:t>
      </w:r>
    </w:p>
    <w:p w:rsidR="00CF0904" w:rsidRPr="004C1FEB" w:rsidRDefault="00800C91">
      <w:pPr>
        <w:pStyle w:val="BodyText"/>
        <w:spacing w:before="252"/>
        <w:ind w:left="119" w:right="200"/>
        <w:rPr>
          <w:i/>
          <w:lang w:val="fr-CA"/>
        </w:rPr>
      </w:pPr>
      <w:r w:rsidRPr="004C1FEB">
        <w:rPr>
          <w:lang w:val="fr-CA"/>
        </w:rPr>
        <w:t xml:space="preserve">Bien que le chapitre ait précédemment fourni un ensemble de compétences de base destinées à conseiller la profession sur les qualifications requises pour pratiquer la thérapie assistée par l'animal (TAA), nous avons estimé que ces compétences manquaient de spécificité en ce qui concerne le </w:t>
      </w:r>
      <w:r>
        <w:rPr>
          <w:lang w:val="fr-CA"/>
        </w:rPr>
        <w:t>counseling</w:t>
      </w:r>
      <w:r w:rsidRPr="004C1FEB">
        <w:rPr>
          <w:lang w:val="fr-CA"/>
        </w:rPr>
        <w:t xml:space="preserve">. Dans le présent document, nous avons donc choisi d'accorder plus d'attention au </w:t>
      </w:r>
      <w:r>
        <w:rPr>
          <w:lang w:val="fr-CA"/>
        </w:rPr>
        <w:t>counseling</w:t>
      </w:r>
      <w:r w:rsidRPr="004C1FEB">
        <w:rPr>
          <w:lang w:val="fr-CA"/>
        </w:rPr>
        <w:t xml:space="preserve"> et au bien-être des animaux et de préciser les descripteurs qui sont importants dans ce domaine. Compte tenu de la popularité et de l'intérêt croissant pour ce domaine, nous avons jugé nécessaire de revoir l</w:t>
      </w:r>
      <w:r w:rsidRPr="004C1FEB">
        <w:rPr>
          <w:spacing w:val="-1"/>
          <w:lang w:val="fr-CA"/>
        </w:rPr>
        <w:t>'</w:t>
      </w:r>
      <w:r w:rsidRPr="004C1FEB">
        <w:rPr>
          <w:lang w:val="fr-CA"/>
        </w:rPr>
        <w:t xml:space="preserve">ensemble des </w:t>
      </w:r>
      <w:r w:rsidRPr="004C1FEB">
        <w:rPr>
          <w:i/>
          <w:lang w:val="fr-CA"/>
        </w:rPr>
        <w:t xml:space="preserve">compétences de base pour la thérapie assistée par l'animal dans le domaine du </w:t>
      </w:r>
      <w:r>
        <w:rPr>
          <w:i/>
          <w:lang w:val="fr-CA"/>
        </w:rPr>
        <w:t>counseling</w:t>
      </w:r>
      <w:r w:rsidRPr="004C1FEB">
        <w:rPr>
          <w:i/>
          <w:lang w:val="fr-CA"/>
        </w:rPr>
        <w:t xml:space="preserve"> (</w:t>
      </w:r>
      <w:r w:rsidR="00AB3F6D">
        <w:rPr>
          <w:i/>
          <w:lang w:val="fr-CA"/>
        </w:rPr>
        <w:t>T</w:t>
      </w:r>
      <w:r w:rsidRPr="004C1FEB">
        <w:rPr>
          <w:i/>
          <w:lang w:val="fr-CA"/>
        </w:rPr>
        <w:t xml:space="preserve">AA-C) </w:t>
      </w:r>
      <w:r w:rsidRPr="004C1FEB">
        <w:rPr>
          <w:lang w:val="fr-CA"/>
        </w:rPr>
        <w:t xml:space="preserve">et de présenter un document qui propose des </w:t>
      </w:r>
      <w:r w:rsidRPr="004C1FEB">
        <w:rPr>
          <w:i/>
          <w:lang w:val="fr-CA"/>
        </w:rPr>
        <w:t>lignes directrices pour la pratique de la thérapie assistée par l'animal (</w:t>
      </w:r>
      <w:r w:rsidR="00AB3F6D">
        <w:rPr>
          <w:i/>
          <w:lang w:val="fr-CA"/>
        </w:rPr>
        <w:t>T</w:t>
      </w:r>
      <w:r w:rsidRPr="004C1FEB">
        <w:rPr>
          <w:i/>
          <w:lang w:val="fr-CA"/>
        </w:rPr>
        <w:t>AA-C).</w:t>
      </w:r>
    </w:p>
    <w:p w:rsidR="008879A2" w:rsidRPr="004C1FEB" w:rsidRDefault="008879A2">
      <w:pPr>
        <w:pStyle w:val="BodyText"/>
        <w:rPr>
          <w:i/>
          <w:lang w:val="fr-CA"/>
        </w:rPr>
      </w:pPr>
    </w:p>
    <w:p w:rsidR="00CF0904" w:rsidRPr="004C1FEB" w:rsidRDefault="00800C91">
      <w:pPr>
        <w:ind w:left="119"/>
        <w:rPr>
          <w:lang w:val="fr-CA"/>
        </w:rPr>
      </w:pPr>
      <w:r w:rsidRPr="004C1FEB">
        <w:rPr>
          <w:lang w:val="fr-CA"/>
        </w:rPr>
        <w:t>Pour commencer le processus de révision, le comité exécutif d</w:t>
      </w:r>
      <w:r>
        <w:rPr>
          <w:lang w:val="fr-CA"/>
        </w:rPr>
        <w:t>u chapitre</w:t>
      </w:r>
      <w:r w:rsidRPr="004C1FEB">
        <w:rPr>
          <w:lang w:val="fr-CA"/>
        </w:rPr>
        <w:t xml:space="preserve"> </w:t>
      </w:r>
      <w:r w:rsidR="00AB3F6D">
        <w:rPr>
          <w:lang w:val="fr-CA"/>
        </w:rPr>
        <w:t>T</w:t>
      </w:r>
      <w:r w:rsidRPr="004C1FEB">
        <w:rPr>
          <w:lang w:val="fr-CA"/>
        </w:rPr>
        <w:t>AA-C a recherché les compétences existantes développées par les principaux experts dans le domaine de l</w:t>
      </w:r>
      <w:r w:rsidR="00AB3F6D">
        <w:rPr>
          <w:lang w:val="fr-CA"/>
        </w:rPr>
        <w:t>a TAA</w:t>
      </w:r>
      <w:r w:rsidRPr="004C1FEB">
        <w:rPr>
          <w:lang w:val="fr-CA"/>
        </w:rPr>
        <w:t xml:space="preserve">, y compris </w:t>
      </w:r>
      <w:r w:rsidRPr="004C1FEB">
        <w:rPr>
          <w:i/>
          <w:lang w:val="fr-CA"/>
        </w:rPr>
        <w:t xml:space="preserve">Pet </w:t>
      </w:r>
      <w:proofErr w:type="spellStart"/>
      <w:r w:rsidRPr="004C1FEB">
        <w:rPr>
          <w:i/>
          <w:lang w:val="fr-CA"/>
        </w:rPr>
        <w:t>Partners</w:t>
      </w:r>
      <w:proofErr w:type="spellEnd"/>
      <w:r w:rsidRPr="004C1FEB">
        <w:rPr>
          <w:i/>
          <w:lang w:val="fr-CA"/>
        </w:rPr>
        <w:t xml:space="preserve">, l'Association internationale des organisations d'interaction homme-animal </w:t>
      </w:r>
      <w:r w:rsidRPr="004C1FEB">
        <w:rPr>
          <w:lang w:val="fr-CA"/>
        </w:rPr>
        <w:t xml:space="preserve">et </w:t>
      </w:r>
      <w:r w:rsidRPr="004C1FEB">
        <w:rPr>
          <w:i/>
          <w:lang w:val="fr-CA"/>
        </w:rPr>
        <w:t xml:space="preserve">Animal </w:t>
      </w:r>
      <w:proofErr w:type="spellStart"/>
      <w:r w:rsidRPr="004C1FEB">
        <w:rPr>
          <w:i/>
          <w:lang w:val="fr-CA"/>
        </w:rPr>
        <w:t>Assisted</w:t>
      </w:r>
      <w:proofErr w:type="spellEnd"/>
      <w:r w:rsidRPr="004C1FEB">
        <w:rPr>
          <w:i/>
          <w:lang w:val="fr-CA"/>
        </w:rPr>
        <w:t xml:space="preserve"> Interventions International.</w:t>
      </w:r>
    </w:p>
    <w:p w:rsidR="00CF0904" w:rsidRPr="004C1FEB" w:rsidRDefault="00800C91">
      <w:pPr>
        <w:pStyle w:val="BodyText"/>
        <w:spacing w:before="251"/>
        <w:ind w:left="120" w:right="244"/>
        <w:rPr>
          <w:lang w:val="fr-CA"/>
        </w:rPr>
      </w:pPr>
      <w:r w:rsidRPr="004C1FEB">
        <w:rPr>
          <w:lang w:val="fr-CA"/>
        </w:rPr>
        <w:t>Une autre ressource de base pour de nombreux praticiens en T</w:t>
      </w:r>
      <w:r w:rsidR="00AB3F6D">
        <w:rPr>
          <w:lang w:val="fr-CA"/>
        </w:rPr>
        <w:t>A</w:t>
      </w:r>
      <w:r w:rsidRPr="004C1FEB">
        <w:rPr>
          <w:lang w:val="fr-CA"/>
        </w:rPr>
        <w:t xml:space="preserve">A-C, et à laquelle </w:t>
      </w:r>
      <w:r w:rsidR="001B764A">
        <w:rPr>
          <w:lang w:val="fr-CA"/>
        </w:rPr>
        <w:t>on</w:t>
      </w:r>
      <w:r w:rsidRPr="004C1FEB">
        <w:rPr>
          <w:lang w:val="fr-CA"/>
        </w:rPr>
        <w:t xml:space="preserve"> référe à plusieurs reprises dans ce document, est </w:t>
      </w:r>
      <w:r w:rsidRPr="004C1FEB">
        <w:rPr>
          <w:i/>
          <w:lang w:val="fr-CA"/>
        </w:rPr>
        <w:t xml:space="preserve">Animal </w:t>
      </w:r>
      <w:proofErr w:type="spellStart"/>
      <w:r w:rsidRPr="004C1FEB">
        <w:rPr>
          <w:i/>
          <w:lang w:val="fr-CA"/>
        </w:rPr>
        <w:t>Assisted</w:t>
      </w:r>
      <w:proofErr w:type="spellEnd"/>
      <w:r w:rsidRPr="004C1FEB">
        <w:rPr>
          <w:i/>
          <w:lang w:val="fr-CA"/>
        </w:rPr>
        <w:t xml:space="preserve"> </w:t>
      </w:r>
      <w:proofErr w:type="spellStart"/>
      <w:r w:rsidRPr="004C1FEB">
        <w:rPr>
          <w:i/>
          <w:lang w:val="fr-CA"/>
        </w:rPr>
        <w:t>Therapy</w:t>
      </w:r>
      <w:proofErr w:type="spellEnd"/>
      <w:r w:rsidRPr="004C1FEB">
        <w:rPr>
          <w:i/>
          <w:lang w:val="fr-CA"/>
        </w:rPr>
        <w:t xml:space="preserve"> in </w:t>
      </w:r>
      <w:proofErr w:type="spellStart"/>
      <w:r w:rsidRPr="004C1FEB">
        <w:rPr>
          <w:i/>
          <w:lang w:val="fr-CA"/>
        </w:rPr>
        <w:t>Counselling</w:t>
      </w:r>
      <w:proofErr w:type="spellEnd"/>
      <w:r w:rsidRPr="004C1FEB">
        <w:rPr>
          <w:i/>
          <w:lang w:val="fr-CA"/>
        </w:rPr>
        <w:t xml:space="preserve"> </w:t>
      </w:r>
      <w:r w:rsidRPr="004C1FEB">
        <w:rPr>
          <w:lang w:val="fr-CA"/>
        </w:rPr>
        <w:t xml:space="preserve">de Cynthia Chandler. Ce livre est une ressource précieuse depuis sa parution et les rédacteurs de ce document continuent </w:t>
      </w:r>
      <w:r w:rsidR="001B764A">
        <w:rPr>
          <w:lang w:val="fr-CA"/>
        </w:rPr>
        <w:t>de</w:t>
      </w:r>
      <w:r w:rsidRPr="004C1FEB">
        <w:rPr>
          <w:lang w:val="fr-CA"/>
        </w:rPr>
        <w:t xml:space="preserve"> le recommander. Toutefois, l'</w:t>
      </w:r>
      <w:r w:rsidRPr="001B764A">
        <w:rPr>
          <w:i/>
          <w:lang w:val="fr-CA"/>
        </w:rPr>
        <w:t xml:space="preserve">American </w:t>
      </w:r>
      <w:proofErr w:type="spellStart"/>
      <w:r w:rsidRPr="001B764A">
        <w:rPr>
          <w:i/>
          <w:lang w:val="fr-CA"/>
        </w:rPr>
        <w:t>Veterinary</w:t>
      </w:r>
      <w:proofErr w:type="spellEnd"/>
      <w:r w:rsidRPr="004C1FEB">
        <w:rPr>
          <w:i/>
          <w:lang w:val="fr-CA"/>
        </w:rPr>
        <w:t xml:space="preserve"> Society of Animal </w:t>
      </w:r>
      <w:proofErr w:type="spellStart"/>
      <w:r w:rsidRPr="004C1FEB">
        <w:rPr>
          <w:i/>
          <w:lang w:val="fr-CA"/>
        </w:rPr>
        <w:t>Behaviour</w:t>
      </w:r>
      <w:proofErr w:type="spellEnd"/>
      <w:r w:rsidRPr="004C1FEB">
        <w:rPr>
          <w:i/>
          <w:lang w:val="fr-CA"/>
        </w:rPr>
        <w:t xml:space="preserve"> </w:t>
      </w:r>
      <w:r w:rsidRPr="004C1FEB">
        <w:rPr>
          <w:lang w:val="fr-CA"/>
        </w:rPr>
        <w:t>(AVSAB) déconseille les approches basées sur la dominance avec les chiens</w:t>
      </w:r>
      <w:hyperlink w:anchor="_bookmark2" w:history="1">
        <w:r w:rsidRPr="004C1FEB">
          <w:rPr>
            <w:vertAlign w:val="superscript"/>
            <w:lang w:val="fr-CA"/>
          </w:rPr>
          <w:t>2</w:t>
        </w:r>
      </w:hyperlink>
      <w:r w:rsidRPr="004C1FEB">
        <w:rPr>
          <w:lang w:val="fr-CA"/>
        </w:rPr>
        <w:t>; l</w:t>
      </w:r>
      <w:r w:rsidR="00AB3F6D">
        <w:rPr>
          <w:lang w:val="fr-CA"/>
        </w:rPr>
        <w:t>e chapitre</w:t>
      </w:r>
      <w:r w:rsidRPr="004C1FEB">
        <w:rPr>
          <w:lang w:val="fr-CA"/>
        </w:rPr>
        <w:t xml:space="preserve"> </w:t>
      </w:r>
      <w:r w:rsidR="00AB3F6D">
        <w:rPr>
          <w:lang w:val="fr-CA"/>
        </w:rPr>
        <w:t>T</w:t>
      </w:r>
      <w:r w:rsidRPr="004C1FEB">
        <w:rPr>
          <w:lang w:val="fr-CA"/>
        </w:rPr>
        <w:t xml:space="preserve">AA-C de l'ACCP soutient cette </w:t>
      </w:r>
      <w:r w:rsidRPr="004C1FEB">
        <w:rPr>
          <w:spacing w:val="-2"/>
          <w:lang w:val="fr-CA"/>
        </w:rPr>
        <w:t>déclaration.</w:t>
      </w:r>
    </w:p>
    <w:p w:rsidR="008879A2" w:rsidRPr="004C1FEB" w:rsidRDefault="008879A2">
      <w:pPr>
        <w:pStyle w:val="BodyText"/>
        <w:spacing w:before="2"/>
        <w:rPr>
          <w:lang w:val="fr-CA"/>
        </w:rPr>
      </w:pPr>
    </w:p>
    <w:p w:rsidR="00CF0904" w:rsidRPr="004C1FEB" w:rsidRDefault="00800C91">
      <w:pPr>
        <w:pStyle w:val="BodyText"/>
        <w:spacing w:before="1"/>
        <w:ind w:left="120" w:right="200"/>
        <w:rPr>
          <w:lang w:val="fr-CA"/>
        </w:rPr>
      </w:pPr>
      <w:r w:rsidRPr="004C1FEB">
        <w:rPr>
          <w:lang w:val="fr-CA"/>
        </w:rPr>
        <w:t xml:space="preserve">Comme il existe </w:t>
      </w:r>
      <w:r w:rsidRPr="004C1FEB">
        <w:rPr>
          <w:spacing w:val="-1"/>
          <w:lang w:val="fr-CA"/>
        </w:rPr>
        <w:t xml:space="preserve">un </w:t>
      </w:r>
      <w:r w:rsidRPr="004C1FEB">
        <w:rPr>
          <w:lang w:val="fr-CA"/>
        </w:rPr>
        <w:t xml:space="preserve">grand nombre </w:t>
      </w:r>
      <w:r w:rsidRPr="004C1FEB">
        <w:rPr>
          <w:spacing w:val="-1"/>
          <w:lang w:val="fr-CA"/>
        </w:rPr>
        <w:t>d'</w:t>
      </w:r>
      <w:r w:rsidRPr="004C1FEB">
        <w:rPr>
          <w:lang w:val="fr-CA"/>
        </w:rPr>
        <w:t xml:space="preserve">espèces animales qui peuvent participer </w:t>
      </w:r>
      <w:r w:rsidRPr="004C1FEB">
        <w:rPr>
          <w:spacing w:val="-1"/>
          <w:lang w:val="fr-CA"/>
        </w:rPr>
        <w:t xml:space="preserve">au </w:t>
      </w:r>
      <w:r w:rsidRPr="004C1FEB">
        <w:rPr>
          <w:lang w:val="fr-CA"/>
        </w:rPr>
        <w:t xml:space="preserve">programme </w:t>
      </w:r>
      <w:r w:rsidR="00AB3F6D">
        <w:rPr>
          <w:lang w:val="fr-CA"/>
        </w:rPr>
        <w:t>TAA-C</w:t>
      </w:r>
      <w:r w:rsidRPr="004C1FEB">
        <w:rPr>
          <w:lang w:val="fr-CA"/>
        </w:rPr>
        <w:t>, ce document et ses annexes ne sont pas en mesure d'inclure des ressources sur la façon de travailler de manière appropriée avec chaque espèce. Cependant, les chevaux et les chiens sont reconnus comme étant deux des animaux les plus populaires dans les interventions assistées par l'animal (</w:t>
      </w:r>
      <w:r w:rsidR="00AB3F6D">
        <w:rPr>
          <w:lang w:val="fr-CA"/>
        </w:rPr>
        <w:t>I</w:t>
      </w:r>
      <w:r w:rsidRPr="004C1FEB">
        <w:rPr>
          <w:lang w:val="fr-CA"/>
        </w:rPr>
        <w:t>AA) et, par conséquent, ce document a inclus quelques informations supplémentaires sur ces deux espèces. Veuillez consulter les lignes directrices internationales sur les soins, le dressage et le bien-être des équidés dans les services d'assistance équine établies par l'</w:t>
      </w:r>
      <w:r w:rsidR="00AB3F6D" w:rsidRPr="00AB3F6D">
        <w:rPr>
          <w:i/>
          <w:lang w:val="fr-CA"/>
        </w:rPr>
        <w:t>International</w:t>
      </w:r>
      <w:r w:rsidR="00AB3F6D" w:rsidRPr="00AB3F6D">
        <w:rPr>
          <w:i/>
          <w:spacing w:val="-2"/>
          <w:lang w:val="fr-CA"/>
        </w:rPr>
        <w:t xml:space="preserve"> </w:t>
      </w:r>
      <w:r w:rsidR="00AB3F6D" w:rsidRPr="00AB3F6D">
        <w:rPr>
          <w:i/>
          <w:lang w:val="fr-CA"/>
        </w:rPr>
        <w:t>Association</w:t>
      </w:r>
      <w:r w:rsidR="00AB3F6D" w:rsidRPr="00AB3F6D">
        <w:rPr>
          <w:i/>
          <w:spacing w:val="-3"/>
          <w:lang w:val="fr-CA"/>
        </w:rPr>
        <w:t xml:space="preserve"> </w:t>
      </w:r>
      <w:r w:rsidR="00AB3F6D" w:rsidRPr="00AB3F6D">
        <w:rPr>
          <w:i/>
          <w:lang w:val="fr-CA"/>
        </w:rPr>
        <w:t>of</w:t>
      </w:r>
      <w:r w:rsidR="00AB3F6D" w:rsidRPr="00AB3F6D">
        <w:rPr>
          <w:i/>
          <w:spacing w:val="-2"/>
          <w:lang w:val="fr-CA"/>
        </w:rPr>
        <w:t xml:space="preserve"> </w:t>
      </w:r>
      <w:r w:rsidR="00AB3F6D" w:rsidRPr="00AB3F6D">
        <w:rPr>
          <w:i/>
          <w:lang w:val="fr-CA"/>
        </w:rPr>
        <w:t>Human-Animal Interaction Organizations (IAHIAO)</w:t>
      </w:r>
      <w:r w:rsidR="00AB3F6D">
        <w:rPr>
          <w:i/>
          <w:lang w:val="fr-CA"/>
        </w:rPr>
        <w:t xml:space="preserve"> (</w:t>
      </w:r>
      <w:r w:rsidRPr="00AB3F6D">
        <w:rPr>
          <w:lang w:val="fr-CA"/>
        </w:rPr>
        <w:t>Association internationale des organisations d'interaction entre l'homme et l'animal</w:t>
      </w:r>
      <w:r w:rsidR="00AB3F6D" w:rsidRPr="00AB3F6D">
        <w:rPr>
          <w:lang w:val="fr-CA"/>
        </w:rPr>
        <w:t>)</w:t>
      </w:r>
      <w:hyperlink w:anchor="_bookmark3" w:history="1">
        <w:r w:rsidRPr="004C1FEB">
          <w:rPr>
            <w:vertAlign w:val="superscript"/>
            <w:lang w:val="fr-CA"/>
          </w:rPr>
          <w:t>3</w:t>
        </w:r>
      </w:hyperlink>
      <w:r w:rsidRPr="004C1FEB">
        <w:rPr>
          <w:lang w:val="fr-CA"/>
        </w:rPr>
        <w:t xml:space="preserve"> et l'annexe A pour d'autres ressources recommandées.</w:t>
      </w:r>
    </w:p>
    <w:p w:rsidR="008879A2" w:rsidRPr="004C1FEB" w:rsidRDefault="008879A2">
      <w:pPr>
        <w:pStyle w:val="BodyText"/>
        <w:rPr>
          <w:lang w:val="fr-CA"/>
        </w:rPr>
      </w:pPr>
    </w:p>
    <w:p w:rsidR="00CF0904" w:rsidRPr="00516F4F" w:rsidRDefault="00800C91">
      <w:pPr>
        <w:pStyle w:val="BodyText"/>
        <w:ind w:left="120"/>
        <w:rPr>
          <w:i/>
          <w:lang w:val="fr-CA"/>
        </w:rPr>
      </w:pPr>
      <w:r w:rsidRPr="004C1FEB">
        <w:rPr>
          <w:lang w:val="fr-CA"/>
        </w:rPr>
        <w:t xml:space="preserve">Sur la base de toutes les recherches susmentionnées, un nouveau document a été élaboré pour remplacer l'ancien document sur les compétences de base de l'ACCP par de nouvelles lignes directrices suggérées pour la pratique de la TAA-C. Le document que vous avez sous les yeux a été extrait et adapté, avec l'autorisation des auteurs, </w:t>
      </w:r>
      <w:r w:rsidRPr="001B764A">
        <w:rPr>
          <w:lang w:val="fr-CA"/>
        </w:rPr>
        <w:t>d</w:t>
      </w:r>
      <w:r w:rsidR="008C7281">
        <w:rPr>
          <w:lang w:val="fr-CA"/>
        </w:rPr>
        <w:t>’</w:t>
      </w:r>
      <w:r w:rsidR="001B764A" w:rsidRPr="001B764A">
        <w:rPr>
          <w:i/>
          <w:lang w:val="fr-CA"/>
        </w:rPr>
        <w:t>Animal-</w:t>
      </w:r>
      <w:proofErr w:type="spellStart"/>
      <w:r w:rsidR="001B764A" w:rsidRPr="001B764A">
        <w:rPr>
          <w:i/>
          <w:lang w:val="fr-CA"/>
        </w:rPr>
        <w:t>assisted</w:t>
      </w:r>
      <w:proofErr w:type="spellEnd"/>
      <w:r w:rsidR="001B764A" w:rsidRPr="001B764A">
        <w:rPr>
          <w:i/>
          <w:lang w:val="fr-CA"/>
        </w:rPr>
        <w:t xml:space="preserve"> </w:t>
      </w:r>
      <w:proofErr w:type="spellStart"/>
      <w:r w:rsidR="001B764A" w:rsidRPr="001B764A">
        <w:rPr>
          <w:i/>
          <w:lang w:val="fr-CA"/>
        </w:rPr>
        <w:t>therapy</w:t>
      </w:r>
      <w:proofErr w:type="spellEnd"/>
      <w:r w:rsidR="001B764A" w:rsidRPr="001B764A">
        <w:rPr>
          <w:i/>
          <w:lang w:val="fr-CA"/>
        </w:rPr>
        <w:t xml:space="preserve"> in counseling </w:t>
      </w:r>
      <w:proofErr w:type="spellStart"/>
      <w:r w:rsidR="001B764A" w:rsidRPr="001B764A">
        <w:rPr>
          <w:i/>
          <w:lang w:val="fr-CA"/>
        </w:rPr>
        <w:t>competencies</w:t>
      </w:r>
      <w:proofErr w:type="spellEnd"/>
      <w:r w:rsidR="001B764A" w:rsidRPr="001B764A">
        <w:rPr>
          <w:i/>
          <w:sz w:val="16"/>
          <w:lang w:val="fr-CA"/>
        </w:rPr>
        <w:t xml:space="preserve"> </w:t>
      </w:r>
      <w:r w:rsidR="001B764A">
        <w:rPr>
          <w:i/>
          <w:sz w:val="16"/>
          <w:lang w:val="fr-CA"/>
        </w:rPr>
        <w:t>(</w:t>
      </w:r>
      <w:r w:rsidR="00AB3F6D">
        <w:rPr>
          <w:i/>
          <w:lang w:val="fr-CA"/>
        </w:rPr>
        <w:t>C</w:t>
      </w:r>
      <w:r w:rsidRPr="004C1FEB">
        <w:rPr>
          <w:i/>
          <w:lang w:val="fr-CA"/>
        </w:rPr>
        <w:t xml:space="preserve">ompétences en thérapie assistée par l'animal dans le domaine du </w:t>
      </w:r>
      <w:r>
        <w:rPr>
          <w:i/>
          <w:lang w:val="fr-CA"/>
        </w:rPr>
        <w:t>counseling</w:t>
      </w:r>
      <w:r w:rsidR="001B764A">
        <w:rPr>
          <w:i/>
          <w:lang w:val="fr-CA"/>
        </w:rPr>
        <w:t>)</w:t>
      </w:r>
      <w:r w:rsidRPr="004C1FEB">
        <w:rPr>
          <w:i/>
          <w:lang w:val="fr-CA"/>
        </w:rPr>
        <w:t>.</w:t>
      </w:r>
      <w:hyperlink w:anchor="_bookmark4" w:history="1">
        <w:r>
          <w:rPr>
            <w:i/>
            <w:vertAlign w:val="superscript"/>
          </w:rPr>
          <w:t>4</w:t>
        </w:r>
      </w:hyperlink>
    </w:p>
    <w:p w:rsidR="008879A2" w:rsidRPr="00516F4F" w:rsidRDefault="008879A2">
      <w:pPr>
        <w:pStyle w:val="BodyText"/>
        <w:rPr>
          <w:i/>
          <w:sz w:val="20"/>
          <w:lang w:val="fr-CA"/>
        </w:rPr>
      </w:pPr>
    </w:p>
    <w:p w:rsidR="00CF0904" w:rsidRPr="00516F4F" w:rsidRDefault="00800C91">
      <w:pPr>
        <w:pStyle w:val="BodyText"/>
        <w:spacing w:before="162"/>
        <w:rPr>
          <w:i/>
          <w:sz w:val="20"/>
          <w:lang w:val="fr-CA"/>
        </w:rPr>
      </w:pPr>
      <w:r>
        <w:rPr>
          <w:noProof/>
        </w:rPr>
        <mc:AlternateContent>
          <mc:Choice Requires="wps">
            <w:drawing>
              <wp:anchor distT="0" distB="0" distL="0" distR="0" simplePos="0" relativeHeight="487587840" behindDoc="1" locked="0" layoutInCell="1" allowOverlap="1">
                <wp:simplePos x="0" y="0"/>
                <wp:positionH relativeFrom="page">
                  <wp:posOffset>457200</wp:posOffset>
                </wp:positionH>
                <wp:positionV relativeFrom="paragraph">
                  <wp:posOffset>264728</wp:posOffset>
                </wp:positionV>
                <wp:extent cx="1828800" cy="762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w:pict>
              <v:shape id="Graphic 3" style="position:absolute;margin-left:36pt;margin-top:20.85pt;width:2in;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7620" o:spid="_x0000_s1026" fillcolor="black" stroked="f" path="m1828800,l,,,7620r1828800,l1828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" w14:anchorId="217A1696">
                <v:path arrowok="t"/>
                <w10:wrap type="topAndBottom" anchorx="page"/>
              </v:shape>
            </w:pict>
          </mc:Fallback>
        </mc:AlternateContent>
      </w:r>
    </w:p>
    <w:p w:rsidR="00CF0904" w:rsidRPr="004C1FEB" w:rsidRDefault="00AB3F6D">
      <w:pPr>
        <w:pStyle w:val="ListParagraph"/>
        <w:numPr>
          <w:ilvl w:val="0"/>
          <w:numId w:val="14"/>
        </w:numPr>
        <w:tabs>
          <w:tab w:val="left" w:pos="238"/>
        </w:tabs>
        <w:spacing w:before="89" w:line="259" w:lineRule="auto"/>
        <w:ind w:right="1134" w:firstLine="0"/>
        <w:rPr>
          <w:sz w:val="16"/>
          <w:lang w:val="fr-CA"/>
        </w:rPr>
      </w:pPr>
      <w:bookmarkStart w:id="5" w:name="_bookmark1"/>
      <w:bookmarkEnd w:id="5"/>
      <w:r>
        <w:rPr>
          <w:sz w:val="16"/>
        </w:rPr>
        <w:t>Human-Animal</w:t>
      </w:r>
      <w:r>
        <w:rPr>
          <w:spacing w:val="-1"/>
          <w:sz w:val="16"/>
        </w:rPr>
        <w:t xml:space="preserve"> </w:t>
      </w:r>
      <w:r>
        <w:rPr>
          <w:sz w:val="16"/>
        </w:rPr>
        <w:t>Interactions</w:t>
      </w:r>
      <w:r>
        <w:rPr>
          <w:spacing w:val="-4"/>
          <w:sz w:val="16"/>
        </w:rPr>
        <w:t xml:space="preserve"> </w:t>
      </w:r>
      <w:r>
        <w:rPr>
          <w:sz w:val="16"/>
        </w:rPr>
        <w:t>Ethics</w:t>
      </w:r>
      <w:r>
        <w:rPr>
          <w:spacing w:val="-4"/>
          <w:sz w:val="16"/>
        </w:rPr>
        <w:t xml:space="preserve"> </w:t>
      </w:r>
      <w:r>
        <w:rPr>
          <w:sz w:val="16"/>
        </w:rPr>
        <w:t>Workgroup.</w:t>
      </w:r>
      <w:r>
        <w:rPr>
          <w:spacing w:val="-4"/>
          <w:sz w:val="16"/>
        </w:rPr>
        <w:t xml:space="preserve"> </w:t>
      </w:r>
      <w:r>
        <w:rPr>
          <w:i/>
          <w:sz w:val="16"/>
        </w:rPr>
        <w:t>Summary</w:t>
      </w:r>
      <w:r>
        <w:rPr>
          <w:i/>
          <w:spacing w:val="-3"/>
          <w:sz w:val="16"/>
        </w:rPr>
        <w:t xml:space="preserve"> </w:t>
      </w:r>
      <w:r>
        <w:rPr>
          <w:i/>
          <w:sz w:val="16"/>
        </w:rPr>
        <w:t>of</w:t>
      </w:r>
      <w:r>
        <w:rPr>
          <w:i/>
          <w:spacing w:val="-3"/>
          <w:sz w:val="16"/>
        </w:rPr>
        <w:t xml:space="preserve"> </w:t>
      </w:r>
      <w:r>
        <w:rPr>
          <w:i/>
          <w:sz w:val="16"/>
        </w:rPr>
        <w:t>Considerations</w:t>
      </w:r>
      <w:r>
        <w:rPr>
          <w:i/>
          <w:spacing w:val="-4"/>
          <w:sz w:val="16"/>
        </w:rPr>
        <w:t xml:space="preserve"> </w:t>
      </w:r>
      <w:r>
        <w:rPr>
          <w:i/>
          <w:sz w:val="16"/>
        </w:rPr>
        <w:t>for</w:t>
      </w:r>
      <w:r>
        <w:rPr>
          <w:i/>
          <w:spacing w:val="-4"/>
          <w:sz w:val="16"/>
        </w:rPr>
        <w:t xml:space="preserve"> </w:t>
      </w:r>
      <w:r>
        <w:rPr>
          <w:i/>
          <w:sz w:val="16"/>
        </w:rPr>
        <w:t>APA</w:t>
      </w:r>
      <w:r>
        <w:rPr>
          <w:i/>
          <w:spacing w:val="-4"/>
          <w:sz w:val="16"/>
        </w:rPr>
        <w:t xml:space="preserve"> </w:t>
      </w:r>
      <w:r>
        <w:rPr>
          <w:i/>
          <w:sz w:val="16"/>
        </w:rPr>
        <w:t>Ethical</w:t>
      </w:r>
      <w:r>
        <w:rPr>
          <w:i/>
          <w:spacing w:val="-3"/>
          <w:sz w:val="16"/>
        </w:rPr>
        <w:t xml:space="preserve"> </w:t>
      </w:r>
      <w:r>
        <w:rPr>
          <w:i/>
          <w:sz w:val="16"/>
        </w:rPr>
        <w:t>Standards</w:t>
      </w:r>
      <w:r>
        <w:rPr>
          <w:i/>
          <w:spacing w:val="-4"/>
          <w:sz w:val="16"/>
        </w:rPr>
        <w:t xml:space="preserve"> </w:t>
      </w:r>
      <w:r>
        <w:rPr>
          <w:i/>
          <w:sz w:val="16"/>
        </w:rPr>
        <w:t>Competencies</w:t>
      </w:r>
      <w:r>
        <w:rPr>
          <w:i/>
          <w:spacing w:val="-4"/>
          <w:sz w:val="16"/>
        </w:rPr>
        <w:t xml:space="preserve"> </w:t>
      </w:r>
      <w:r>
        <w:rPr>
          <w:i/>
          <w:sz w:val="16"/>
        </w:rPr>
        <w:t>in Animal-Assisted Interventions</w:t>
      </w:r>
      <w:r>
        <w:rPr>
          <w:sz w:val="16"/>
        </w:rPr>
        <w:t xml:space="preserve">. </w:t>
      </w:r>
      <w:r w:rsidRPr="00AB3F6D">
        <w:rPr>
          <w:sz w:val="16"/>
          <w:lang w:val="fr-CA"/>
        </w:rPr>
        <w:t>(</w:t>
      </w:r>
      <w:r w:rsidR="00800C91" w:rsidRPr="00AB3F6D">
        <w:rPr>
          <w:sz w:val="16"/>
          <w:lang w:val="fr-CA"/>
        </w:rPr>
        <w:t>Groupe de travail sur l'éthique des interactions homme-animal.</w:t>
      </w:r>
      <w:r w:rsidR="00800C91" w:rsidRPr="004C1FEB">
        <w:rPr>
          <w:i/>
          <w:sz w:val="16"/>
          <w:lang w:val="fr-CA"/>
        </w:rPr>
        <w:t xml:space="preserve"> Résumé des considérations relatives aux compétences en matière de normes éthiques de </w:t>
      </w:r>
      <w:r w:rsidR="00800C91" w:rsidRPr="004C1FEB">
        <w:rPr>
          <w:i/>
          <w:sz w:val="16"/>
          <w:lang w:val="fr-CA"/>
        </w:rPr>
        <w:lastRenderedPageBreak/>
        <w:t xml:space="preserve">l'APA pour les </w:t>
      </w:r>
      <w:r w:rsidR="00800C91" w:rsidRPr="001B764A">
        <w:rPr>
          <w:i/>
          <w:sz w:val="16"/>
          <w:lang w:val="fr-CA"/>
        </w:rPr>
        <w:t>interventions</w:t>
      </w:r>
      <w:r w:rsidR="00800C91" w:rsidRPr="004C1FEB">
        <w:rPr>
          <w:i/>
          <w:sz w:val="16"/>
          <w:lang w:val="fr-CA"/>
        </w:rPr>
        <w:t xml:space="preserve"> assistées par les animaux). </w:t>
      </w:r>
      <w:hyperlink r:id="rId10">
        <w:r w:rsidR="00800C91" w:rsidRPr="004C1FEB">
          <w:rPr>
            <w:color w:val="0000FF"/>
            <w:sz w:val="16"/>
            <w:u w:val="single" w:color="0000FF"/>
            <w:lang w:val="fr-CA"/>
          </w:rPr>
          <w:t>https://www.human-animal-interaction.org/wp-content/uploads/2021/01/Summary-of-Considerations-for-APA-Ethical-Standards-.pdf</w:t>
        </w:r>
      </w:hyperlink>
      <w:r w:rsidR="00800C91" w:rsidRPr="004C1FEB">
        <w:rPr>
          <w:sz w:val="16"/>
          <w:lang w:val="fr-CA"/>
        </w:rPr>
        <w:t>, page 1</w:t>
      </w:r>
    </w:p>
    <w:p w:rsidR="008879A2" w:rsidRPr="004C1FEB" w:rsidRDefault="008879A2">
      <w:pPr>
        <w:pStyle w:val="BodyText"/>
        <w:spacing w:before="24"/>
        <w:rPr>
          <w:sz w:val="16"/>
          <w:lang w:val="fr-CA"/>
        </w:rPr>
      </w:pPr>
    </w:p>
    <w:p w:rsidR="00CF0904" w:rsidRPr="004C1FEB" w:rsidRDefault="00516F4F">
      <w:pPr>
        <w:pStyle w:val="ListParagraph"/>
        <w:numPr>
          <w:ilvl w:val="0"/>
          <w:numId w:val="14"/>
        </w:numPr>
        <w:tabs>
          <w:tab w:val="left" w:pos="120"/>
          <w:tab w:val="left" w:pos="228"/>
        </w:tabs>
        <w:spacing w:line="259" w:lineRule="auto"/>
        <w:ind w:left="120" w:right="985" w:hanging="1"/>
        <w:rPr>
          <w:sz w:val="16"/>
          <w:lang w:val="fr-CA"/>
        </w:rPr>
      </w:pPr>
      <w:bookmarkStart w:id="6" w:name="_bookmark2"/>
      <w:bookmarkEnd w:id="6"/>
      <w:r>
        <w:rPr>
          <w:sz w:val="16"/>
        </w:rPr>
        <w:t>American</w:t>
      </w:r>
      <w:r>
        <w:rPr>
          <w:spacing w:val="-2"/>
          <w:sz w:val="16"/>
        </w:rPr>
        <w:t xml:space="preserve"> </w:t>
      </w:r>
      <w:r>
        <w:rPr>
          <w:sz w:val="16"/>
        </w:rPr>
        <w:t>Veterinary Society</w:t>
      </w:r>
      <w:r>
        <w:rPr>
          <w:spacing w:val="-2"/>
          <w:sz w:val="16"/>
        </w:rPr>
        <w:t xml:space="preserve"> </w:t>
      </w:r>
      <w:r>
        <w:rPr>
          <w:sz w:val="16"/>
        </w:rPr>
        <w:t>of</w:t>
      </w:r>
      <w:r>
        <w:rPr>
          <w:spacing w:val="-1"/>
          <w:sz w:val="16"/>
        </w:rPr>
        <w:t xml:space="preserve"> </w:t>
      </w:r>
      <w:r>
        <w:rPr>
          <w:sz w:val="16"/>
        </w:rPr>
        <w:t>Animal</w:t>
      </w:r>
      <w:r>
        <w:rPr>
          <w:spacing w:val="-2"/>
          <w:sz w:val="16"/>
        </w:rPr>
        <w:t xml:space="preserve"> </w:t>
      </w:r>
      <w:r>
        <w:rPr>
          <w:sz w:val="16"/>
        </w:rPr>
        <w:t>Behavior.</w:t>
      </w:r>
      <w:r w:rsidR="00800C91" w:rsidRPr="00516F4F">
        <w:rPr>
          <w:sz w:val="16"/>
          <w:lang w:val="en-CA"/>
        </w:rPr>
        <w:t xml:space="preserve"> </w:t>
      </w:r>
      <w:r w:rsidR="00800C91" w:rsidRPr="001B764A">
        <w:rPr>
          <w:i/>
          <w:sz w:val="16"/>
          <w:lang w:val="fr-CA"/>
        </w:rPr>
        <w:t>Position</w:t>
      </w:r>
      <w:r w:rsidR="00800C91" w:rsidRPr="004C1FEB">
        <w:rPr>
          <w:sz w:val="16"/>
          <w:lang w:val="fr-CA"/>
        </w:rPr>
        <w:t xml:space="preserve"> </w:t>
      </w:r>
      <w:proofErr w:type="spellStart"/>
      <w:r w:rsidR="00800C91" w:rsidRPr="004C1FEB">
        <w:rPr>
          <w:i/>
          <w:sz w:val="16"/>
          <w:lang w:val="fr-CA"/>
        </w:rPr>
        <w:t>statement</w:t>
      </w:r>
      <w:proofErr w:type="spellEnd"/>
      <w:r w:rsidR="00800C91" w:rsidRPr="004C1FEB">
        <w:rPr>
          <w:i/>
          <w:sz w:val="16"/>
          <w:lang w:val="fr-CA"/>
        </w:rPr>
        <w:t xml:space="preserve"> on the use of dominance </w:t>
      </w:r>
      <w:proofErr w:type="spellStart"/>
      <w:r w:rsidR="00800C91" w:rsidRPr="004C1FEB">
        <w:rPr>
          <w:i/>
          <w:sz w:val="16"/>
          <w:lang w:val="fr-CA"/>
        </w:rPr>
        <w:t>theory</w:t>
      </w:r>
      <w:proofErr w:type="spellEnd"/>
      <w:r w:rsidR="00800C91" w:rsidRPr="004C1FEB">
        <w:rPr>
          <w:i/>
          <w:sz w:val="16"/>
          <w:lang w:val="fr-CA"/>
        </w:rPr>
        <w:t xml:space="preserve"> in </w:t>
      </w:r>
      <w:proofErr w:type="spellStart"/>
      <w:r w:rsidR="00800C91" w:rsidRPr="004C1FEB">
        <w:rPr>
          <w:i/>
          <w:sz w:val="16"/>
          <w:lang w:val="fr-CA"/>
        </w:rPr>
        <w:t>behavior</w:t>
      </w:r>
      <w:proofErr w:type="spellEnd"/>
      <w:r w:rsidR="00800C91" w:rsidRPr="004C1FEB">
        <w:rPr>
          <w:i/>
          <w:sz w:val="16"/>
          <w:lang w:val="fr-CA"/>
        </w:rPr>
        <w:t xml:space="preserve"> modification of </w:t>
      </w:r>
      <w:proofErr w:type="spellStart"/>
      <w:r w:rsidR="00800C91" w:rsidRPr="004C1FEB">
        <w:rPr>
          <w:i/>
          <w:sz w:val="16"/>
          <w:lang w:val="fr-CA"/>
        </w:rPr>
        <w:t>animals</w:t>
      </w:r>
      <w:proofErr w:type="spellEnd"/>
      <w:r w:rsidR="00800C91" w:rsidRPr="004C1FEB">
        <w:rPr>
          <w:i/>
          <w:sz w:val="16"/>
          <w:lang w:val="fr-CA"/>
        </w:rPr>
        <w:t xml:space="preserve"> (</w:t>
      </w:r>
      <w:r w:rsidRPr="004C1FEB">
        <w:rPr>
          <w:sz w:val="16"/>
          <w:lang w:val="fr-CA"/>
        </w:rPr>
        <w:t>Société vétérinaire américaine du comportement animal.</w:t>
      </w:r>
      <w:r>
        <w:rPr>
          <w:sz w:val="16"/>
          <w:lang w:val="fr-CA"/>
        </w:rPr>
        <w:t xml:space="preserve"> </w:t>
      </w:r>
      <w:r w:rsidR="00800C91" w:rsidRPr="004C1FEB">
        <w:rPr>
          <w:i/>
          <w:sz w:val="16"/>
          <w:lang w:val="fr-CA"/>
        </w:rPr>
        <w:t xml:space="preserve">Déclaration de position sur l'utilisation de la théorie de la dominance dans la modification du comportement des animaux). </w:t>
      </w:r>
      <w:r w:rsidR="00800C91" w:rsidRPr="004C1FEB">
        <w:rPr>
          <w:sz w:val="16"/>
          <w:lang w:val="fr-CA"/>
        </w:rPr>
        <w:t xml:space="preserve">AVSAB. 2008. </w:t>
      </w:r>
      <w:hyperlink r:id="rId11">
        <w:r w:rsidR="00800C91" w:rsidRPr="004C1FEB">
          <w:rPr>
            <w:color w:val="0000FF"/>
            <w:spacing w:val="-2"/>
            <w:sz w:val="16"/>
            <w:u w:val="single" w:color="0000FF"/>
            <w:lang w:val="fr-CA"/>
          </w:rPr>
          <w:t>https://avsab.org/wp-content/uploads/2018/03/Dominance_Position_Statement_download-10-3-14.pdf</w:t>
        </w:r>
      </w:hyperlink>
    </w:p>
    <w:p w:rsidR="00CF0904" w:rsidRPr="00AB3F6D" w:rsidRDefault="00800C91">
      <w:pPr>
        <w:pStyle w:val="ListParagraph"/>
        <w:numPr>
          <w:ilvl w:val="0"/>
          <w:numId w:val="14"/>
        </w:numPr>
        <w:tabs>
          <w:tab w:val="left" w:pos="239"/>
        </w:tabs>
        <w:spacing w:before="161" w:line="264" w:lineRule="auto"/>
        <w:ind w:left="120" w:right="1277" w:firstLine="0"/>
        <w:rPr>
          <w:sz w:val="16"/>
        </w:rPr>
      </w:pPr>
      <w:bookmarkStart w:id="7" w:name="_bookmark3"/>
      <w:bookmarkEnd w:id="7"/>
      <w:r w:rsidRPr="00E74CAE">
        <w:rPr>
          <w:sz w:val="16"/>
          <w:lang w:val="en-CA"/>
        </w:rPr>
        <w:t xml:space="preserve">IAHAIO. </w:t>
      </w:r>
      <w:r w:rsidR="00AB3F6D" w:rsidRPr="00AB3F6D">
        <w:rPr>
          <w:i/>
          <w:sz w:val="16"/>
          <w:lang w:val="en-CA"/>
        </w:rPr>
        <w:t>International</w:t>
      </w:r>
      <w:r w:rsidR="00AB3F6D" w:rsidRPr="00AB3F6D">
        <w:rPr>
          <w:i/>
          <w:spacing w:val="-3"/>
          <w:sz w:val="16"/>
          <w:lang w:val="en-CA"/>
        </w:rPr>
        <w:t xml:space="preserve"> </w:t>
      </w:r>
      <w:r w:rsidR="00AB3F6D" w:rsidRPr="00AB3F6D">
        <w:rPr>
          <w:i/>
          <w:sz w:val="16"/>
          <w:lang w:val="en-CA"/>
        </w:rPr>
        <w:t>guidelines</w:t>
      </w:r>
      <w:r w:rsidR="00AB3F6D" w:rsidRPr="00AB3F6D">
        <w:rPr>
          <w:i/>
          <w:spacing w:val="-4"/>
          <w:sz w:val="16"/>
          <w:lang w:val="en-CA"/>
        </w:rPr>
        <w:t xml:space="preserve"> </w:t>
      </w:r>
      <w:r w:rsidR="00AB3F6D" w:rsidRPr="00AB3F6D">
        <w:rPr>
          <w:i/>
          <w:sz w:val="16"/>
          <w:lang w:val="en-CA"/>
        </w:rPr>
        <w:t>on</w:t>
      </w:r>
      <w:r w:rsidR="00AB3F6D" w:rsidRPr="00AB3F6D">
        <w:rPr>
          <w:i/>
          <w:spacing w:val="-3"/>
          <w:sz w:val="16"/>
          <w:lang w:val="en-CA"/>
        </w:rPr>
        <w:t xml:space="preserve"> </w:t>
      </w:r>
      <w:r w:rsidR="00AB3F6D" w:rsidRPr="00AB3F6D">
        <w:rPr>
          <w:i/>
          <w:sz w:val="16"/>
          <w:lang w:val="en-CA"/>
        </w:rPr>
        <w:t>care,</w:t>
      </w:r>
      <w:r w:rsidR="00AB3F6D" w:rsidRPr="00AB3F6D">
        <w:rPr>
          <w:i/>
          <w:spacing w:val="-3"/>
          <w:sz w:val="16"/>
          <w:lang w:val="en-CA"/>
        </w:rPr>
        <w:t xml:space="preserve"> </w:t>
      </w:r>
      <w:r w:rsidR="00AB3F6D" w:rsidRPr="00AB3F6D">
        <w:rPr>
          <w:i/>
          <w:sz w:val="16"/>
          <w:lang w:val="en-CA"/>
        </w:rPr>
        <w:t>training</w:t>
      </w:r>
      <w:r w:rsidR="00AB3F6D" w:rsidRPr="00AB3F6D">
        <w:rPr>
          <w:i/>
          <w:spacing w:val="-3"/>
          <w:sz w:val="16"/>
          <w:lang w:val="en-CA"/>
        </w:rPr>
        <w:t xml:space="preserve"> </w:t>
      </w:r>
      <w:r w:rsidR="00AB3F6D" w:rsidRPr="00AB3F6D">
        <w:rPr>
          <w:i/>
          <w:sz w:val="16"/>
          <w:lang w:val="en-CA"/>
        </w:rPr>
        <w:t>and</w:t>
      </w:r>
      <w:r w:rsidR="00AB3F6D" w:rsidRPr="00AB3F6D">
        <w:rPr>
          <w:i/>
          <w:spacing w:val="-3"/>
          <w:sz w:val="16"/>
          <w:lang w:val="en-CA"/>
        </w:rPr>
        <w:t xml:space="preserve"> </w:t>
      </w:r>
      <w:r w:rsidR="00AB3F6D" w:rsidRPr="00AB3F6D">
        <w:rPr>
          <w:i/>
          <w:sz w:val="16"/>
          <w:lang w:val="en-CA"/>
        </w:rPr>
        <w:t>welfare</w:t>
      </w:r>
      <w:r w:rsidR="00AB3F6D" w:rsidRPr="00AB3F6D">
        <w:rPr>
          <w:i/>
          <w:spacing w:val="-3"/>
          <w:sz w:val="16"/>
          <w:lang w:val="en-CA"/>
        </w:rPr>
        <w:t xml:space="preserve"> </w:t>
      </w:r>
      <w:r w:rsidR="00AB3F6D" w:rsidRPr="00AB3F6D">
        <w:rPr>
          <w:i/>
          <w:sz w:val="16"/>
          <w:lang w:val="en-CA"/>
        </w:rPr>
        <w:t>requirements</w:t>
      </w:r>
      <w:r w:rsidR="00AB3F6D" w:rsidRPr="00AB3F6D">
        <w:rPr>
          <w:i/>
          <w:spacing w:val="-4"/>
          <w:sz w:val="16"/>
          <w:lang w:val="en-CA"/>
        </w:rPr>
        <w:t xml:space="preserve"> </w:t>
      </w:r>
      <w:r w:rsidR="00AB3F6D" w:rsidRPr="00AB3F6D">
        <w:rPr>
          <w:i/>
          <w:sz w:val="16"/>
          <w:lang w:val="en-CA"/>
        </w:rPr>
        <w:t>for</w:t>
      </w:r>
      <w:r w:rsidR="00AB3F6D" w:rsidRPr="00AB3F6D">
        <w:rPr>
          <w:i/>
          <w:spacing w:val="-2"/>
          <w:sz w:val="16"/>
          <w:lang w:val="en-CA"/>
        </w:rPr>
        <w:t xml:space="preserve"> </w:t>
      </w:r>
      <w:r w:rsidR="00AB3F6D" w:rsidRPr="00AB3F6D">
        <w:rPr>
          <w:i/>
          <w:sz w:val="16"/>
          <w:lang w:val="en-CA"/>
        </w:rPr>
        <w:t>equines</w:t>
      </w:r>
      <w:r w:rsidR="00AB3F6D" w:rsidRPr="00AB3F6D">
        <w:rPr>
          <w:i/>
          <w:spacing w:val="-4"/>
          <w:sz w:val="16"/>
          <w:lang w:val="en-CA"/>
        </w:rPr>
        <w:t xml:space="preserve"> </w:t>
      </w:r>
      <w:r w:rsidR="00AB3F6D" w:rsidRPr="00AB3F6D">
        <w:rPr>
          <w:i/>
          <w:sz w:val="16"/>
          <w:lang w:val="en-CA"/>
        </w:rPr>
        <w:t>in</w:t>
      </w:r>
      <w:r w:rsidR="00AB3F6D" w:rsidRPr="00AB3F6D">
        <w:rPr>
          <w:i/>
          <w:spacing w:val="-3"/>
          <w:sz w:val="16"/>
          <w:lang w:val="en-CA"/>
        </w:rPr>
        <w:t xml:space="preserve"> </w:t>
      </w:r>
      <w:r w:rsidR="00AB3F6D" w:rsidRPr="00AB3F6D">
        <w:rPr>
          <w:i/>
          <w:sz w:val="16"/>
          <w:lang w:val="en-CA"/>
        </w:rPr>
        <w:t>equine-assisted</w:t>
      </w:r>
      <w:r w:rsidR="00AB3F6D" w:rsidRPr="00AB3F6D">
        <w:rPr>
          <w:i/>
          <w:spacing w:val="-3"/>
          <w:sz w:val="16"/>
          <w:lang w:val="en-CA"/>
        </w:rPr>
        <w:t xml:space="preserve"> </w:t>
      </w:r>
      <w:r w:rsidR="00AB3F6D" w:rsidRPr="00AB3F6D">
        <w:rPr>
          <w:i/>
          <w:sz w:val="16"/>
          <w:lang w:val="en-CA"/>
        </w:rPr>
        <w:t>services</w:t>
      </w:r>
      <w:r w:rsidR="00AB3F6D" w:rsidRPr="00AB3F6D">
        <w:rPr>
          <w:sz w:val="16"/>
          <w:lang w:val="en-CA"/>
        </w:rPr>
        <w:t xml:space="preserve">. </w:t>
      </w:r>
      <w:r w:rsidR="00AB3F6D" w:rsidRPr="00AB3F6D">
        <w:rPr>
          <w:sz w:val="16"/>
          <w:lang w:val="fr-CA"/>
        </w:rPr>
        <w:t>(</w:t>
      </w:r>
      <w:r w:rsidRPr="004C1FEB">
        <w:rPr>
          <w:i/>
          <w:sz w:val="16"/>
          <w:lang w:val="fr-CA"/>
        </w:rPr>
        <w:t>Lignes directrices internationales sur les soins, le dressage et le bien-être des équidés dans les services d'assistance équine</w:t>
      </w:r>
      <w:r w:rsidRPr="004C1FEB">
        <w:rPr>
          <w:sz w:val="16"/>
          <w:lang w:val="fr-CA"/>
        </w:rPr>
        <w:t>.</w:t>
      </w:r>
      <w:r w:rsidR="00AB3F6D">
        <w:rPr>
          <w:sz w:val="16"/>
          <w:lang w:val="fr-CA"/>
        </w:rPr>
        <w:t>)</w:t>
      </w:r>
      <w:r w:rsidRPr="004C1FEB">
        <w:rPr>
          <w:sz w:val="16"/>
          <w:lang w:val="fr-CA"/>
        </w:rPr>
        <w:t xml:space="preserve"> </w:t>
      </w:r>
      <w:r>
        <w:rPr>
          <w:sz w:val="16"/>
        </w:rPr>
        <w:t xml:space="preserve">2021. </w:t>
      </w:r>
      <w:hyperlink r:id="rId12">
        <w:r>
          <w:rPr>
            <w:color w:val="0000FF"/>
            <w:sz w:val="16"/>
            <w:u w:val="single" w:color="0000FF"/>
          </w:rPr>
          <w:t xml:space="preserve">https://iahaio.org/wp/wp- </w:t>
        </w:r>
      </w:hyperlink>
      <w:hyperlink r:id="rId13">
        <w:r>
          <w:rPr>
            <w:color w:val="0000FF"/>
            <w:spacing w:val="-2"/>
            <w:sz w:val="16"/>
            <w:u w:val="single" w:color="0000FF"/>
          </w:rPr>
          <w:t>content/uploads/2021/02/feb21-final-guidelines-equine-care-welfare-training-and-handling.pdf</w:t>
        </w:r>
      </w:hyperlink>
    </w:p>
    <w:p w:rsidR="00AB3F6D" w:rsidRDefault="00AB3F6D">
      <w:pPr>
        <w:pStyle w:val="ListParagraph"/>
        <w:numPr>
          <w:ilvl w:val="0"/>
          <w:numId w:val="14"/>
        </w:numPr>
        <w:tabs>
          <w:tab w:val="left" w:pos="239"/>
        </w:tabs>
        <w:spacing w:before="161" w:line="264" w:lineRule="auto"/>
        <w:ind w:left="120" w:right="1277" w:firstLine="0"/>
        <w:rPr>
          <w:sz w:val="16"/>
        </w:rPr>
      </w:pPr>
    </w:p>
    <w:p w:rsidR="00AB3F6D" w:rsidRDefault="00800C91" w:rsidP="00AB3F6D">
      <w:pPr>
        <w:spacing w:before="95"/>
        <w:ind w:left="120" w:right="1013"/>
        <w:rPr>
          <w:sz w:val="16"/>
        </w:rPr>
      </w:pPr>
      <w:bookmarkStart w:id="8" w:name="_bookmark4"/>
      <w:bookmarkEnd w:id="8"/>
      <w:r>
        <w:rPr>
          <w:sz w:val="16"/>
        </w:rPr>
        <w:t xml:space="preserve">Stewart, L. A., Chang, C. Y., Parker, L. K., &amp; Grubbs, N. </w:t>
      </w:r>
      <w:r>
        <w:rPr>
          <w:i/>
          <w:sz w:val="16"/>
        </w:rPr>
        <w:t xml:space="preserve">Animal-assisted therapy in counseling competencies. </w:t>
      </w:r>
      <w:r w:rsidRPr="001D66C5">
        <w:rPr>
          <w:sz w:val="16"/>
          <w:lang w:val="en-CA"/>
        </w:rPr>
        <w:t xml:space="preserve">Alexandria, VA : American Counseling </w:t>
      </w:r>
      <w:r w:rsidRPr="001D66C5">
        <w:rPr>
          <w:spacing w:val="-2"/>
          <w:sz w:val="16"/>
          <w:lang w:val="en-CA"/>
        </w:rPr>
        <w:t>Association,</w:t>
      </w:r>
      <w:r w:rsidR="00AB3F6D" w:rsidRPr="001D66C5">
        <w:rPr>
          <w:spacing w:val="-2"/>
          <w:sz w:val="16"/>
          <w:lang w:val="en-CA"/>
        </w:rPr>
        <w:t xml:space="preserve"> </w:t>
      </w:r>
      <w:r w:rsidR="001D66C5">
        <w:rPr>
          <w:sz w:val="16"/>
          <w:szCs w:val="16"/>
        </w:rPr>
        <w:t xml:space="preserve">Animal-Assisted Therapy in Mental Health Interest Network. </w:t>
      </w:r>
      <w:r w:rsidR="00AB3F6D">
        <w:rPr>
          <w:sz w:val="16"/>
        </w:rPr>
        <w:t xml:space="preserve">2008. </w:t>
      </w:r>
      <w:hyperlink r:id="rId14">
        <w:r w:rsidR="00AB3F6D">
          <w:rPr>
            <w:color w:val="0000FF"/>
            <w:sz w:val="16"/>
            <w:u w:val="single" w:color="0000FF"/>
          </w:rPr>
          <w:t xml:space="preserve">https://www.counseling.org/docs/default-source/competencies/animal-assisted-therapy- </w:t>
        </w:r>
      </w:hyperlink>
      <w:hyperlink r:id="rId15">
        <w:r w:rsidR="00AB3F6D">
          <w:rPr>
            <w:color w:val="0000FF"/>
            <w:spacing w:val="-2"/>
            <w:sz w:val="16"/>
            <w:u w:val="single" w:color="0000FF"/>
          </w:rPr>
          <w:t>competencies-june-2016.pdf?sfvrsn=c469472c_18</w:t>
        </w:r>
      </w:hyperlink>
    </w:p>
    <w:p w:rsidR="00CF0904" w:rsidRPr="00AB3F6D" w:rsidRDefault="00CF0904" w:rsidP="00AB3F6D">
      <w:pPr>
        <w:spacing w:line="135" w:lineRule="exact"/>
        <w:ind w:left="120"/>
        <w:rPr>
          <w:sz w:val="16"/>
        </w:rPr>
      </w:pPr>
    </w:p>
    <w:p w:rsidR="008879A2" w:rsidRPr="00AB3F6D" w:rsidRDefault="008879A2">
      <w:pPr>
        <w:rPr>
          <w:sz w:val="16"/>
          <w:lang w:val="en-CA"/>
        </w:rPr>
        <w:sectPr w:rsidR="008879A2" w:rsidRPr="00AB3F6D">
          <w:pgSz w:w="12240" w:h="15840"/>
          <w:pgMar w:top="1120" w:right="520" w:bottom="600" w:left="600" w:header="0" w:footer="412" w:gutter="0"/>
          <w:cols w:space="720"/>
        </w:sectPr>
      </w:pPr>
    </w:p>
    <w:p w:rsidR="00CF0904" w:rsidRPr="004C1FEB" w:rsidRDefault="00800C91">
      <w:pPr>
        <w:pStyle w:val="Heading1"/>
        <w:rPr>
          <w:lang w:val="fr-CA"/>
        </w:rPr>
      </w:pPr>
      <w:bookmarkStart w:id="9" w:name="Purpose"/>
      <w:bookmarkStart w:id="10" w:name="_bookmark5"/>
      <w:bookmarkEnd w:id="9"/>
      <w:bookmarkEnd w:id="10"/>
      <w:r w:rsidRPr="004C1FEB">
        <w:rPr>
          <w:spacing w:val="-2"/>
          <w:lang w:val="fr-CA"/>
        </w:rPr>
        <w:lastRenderedPageBreak/>
        <w:t>Objectif</w:t>
      </w:r>
    </w:p>
    <w:p w:rsidR="00CF0904" w:rsidRPr="004C1FEB" w:rsidRDefault="00800C91">
      <w:pPr>
        <w:pStyle w:val="BodyText"/>
        <w:spacing w:before="330"/>
        <w:ind w:left="119" w:right="244"/>
        <w:rPr>
          <w:lang w:val="fr-CA"/>
        </w:rPr>
      </w:pPr>
      <w:r w:rsidRPr="004C1FEB">
        <w:rPr>
          <w:lang w:val="fr-CA"/>
        </w:rPr>
        <w:t>En 2022, un comité national</w:t>
      </w:r>
      <w:hyperlink w:anchor="_bookmark6" w:history="1">
        <w:r w:rsidRPr="004C1FEB">
          <w:rPr>
            <w:vertAlign w:val="superscript"/>
            <w:lang w:val="fr-CA"/>
          </w:rPr>
          <w:t>5</w:t>
        </w:r>
      </w:hyperlink>
      <w:r w:rsidRPr="004C1FEB">
        <w:rPr>
          <w:lang w:val="fr-CA"/>
        </w:rPr>
        <w:t xml:space="preserve"> a publié des normes nationales pour l'</w:t>
      </w:r>
      <w:r w:rsidRPr="004C1FEB">
        <w:rPr>
          <w:i/>
          <w:lang w:val="fr-CA"/>
        </w:rPr>
        <w:t>élaboration d'un système de gestion pour les services humains assistés par des animaux</w:t>
      </w:r>
      <w:hyperlink w:anchor="_bookmark7" w:history="1">
        <w:r w:rsidRPr="004C1FEB">
          <w:rPr>
            <w:i/>
            <w:vertAlign w:val="superscript"/>
            <w:lang w:val="fr-CA"/>
          </w:rPr>
          <w:t>6</w:t>
        </w:r>
      </w:hyperlink>
      <w:r w:rsidRPr="004C1FEB">
        <w:rPr>
          <w:lang w:val="fr-CA"/>
        </w:rPr>
        <w:t xml:space="preserve"> au Canada. Cependant, ces normes nationales ne sont actuellement que volontaires, ce qui signifie qu'il n'existe pas de normes réglementées pour les meilleures pratiques en matière de TAA (ou de toute autre forme d'</w:t>
      </w:r>
      <w:r w:rsidR="00A024ED">
        <w:rPr>
          <w:lang w:val="fr-CA"/>
        </w:rPr>
        <w:t>I</w:t>
      </w:r>
      <w:r w:rsidRPr="004C1FEB">
        <w:rPr>
          <w:lang w:val="fr-CA"/>
        </w:rPr>
        <w:t xml:space="preserve">AA) au Canada. Il incombe donc à l'organisation et au conseiller individuel de prendre des </w:t>
      </w:r>
      <w:r w:rsidR="00A024ED">
        <w:rPr>
          <w:lang w:val="fr-CA"/>
        </w:rPr>
        <w:t>« </w:t>
      </w:r>
      <w:r w:rsidRPr="004C1FEB">
        <w:rPr>
          <w:lang w:val="fr-CA"/>
        </w:rPr>
        <w:t>mesures raisonnables</w:t>
      </w:r>
      <w:r w:rsidR="00A024ED">
        <w:rPr>
          <w:lang w:val="fr-CA"/>
        </w:rPr>
        <w:t> »</w:t>
      </w:r>
      <w:r w:rsidRPr="004C1FEB">
        <w:rPr>
          <w:lang w:val="fr-CA"/>
        </w:rPr>
        <w:t xml:space="preserve"> pour s'assurer de leur compétence en matière de TAA, en particulier en ce qui concerne le comportement animal et la communication, et de leur respect du champ d</w:t>
      </w:r>
      <w:r w:rsidR="001D66C5">
        <w:rPr>
          <w:lang w:val="fr-CA"/>
        </w:rPr>
        <w:t>e pratique</w:t>
      </w:r>
      <w:r w:rsidRPr="004C1FEB">
        <w:rPr>
          <w:lang w:val="fr-CA"/>
        </w:rPr>
        <w:t xml:space="preserve"> professionnel</w:t>
      </w:r>
      <w:r w:rsidR="00AF5D4A">
        <w:rPr>
          <w:lang w:val="fr-CA"/>
        </w:rPr>
        <w:t>le</w:t>
      </w:r>
      <w:r w:rsidRPr="004C1FEB">
        <w:rPr>
          <w:lang w:val="fr-CA"/>
        </w:rPr>
        <w:t>.</w:t>
      </w:r>
    </w:p>
    <w:p w:rsidR="008879A2" w:rsidRPr="004C1FEB" w:rsidRDefault="008879A2">
      <w:pPr>
        <w:pStyle w:val="BodyText"/>
        <w:spacing w:before="1"/>
        <w:rPr>
          <w:lang w:val="fr-CA"/>
        </w:rPr>
      </w:pPr>
    </w:p>
    <w:p w:rsidR="00CF0904" w:rsidRPr="004C1FEB" w:rsidRDefault="00800C91">
      <w:pPr>
        <w:ind w:left="119" w:right="244"/>
        <w:rPr>
          <w:lang w:val="fr-CA"/>
        </w:rPr>
      </w:pPr>
      <w:r w:rsidRPr="004C1FEB">
        <w:rPr>
          <w:lang w:val="fr-CA"/>
        </w:rPr>
        <w:t xml:space="preserve">Les </w:t>
      </w:r>
      <w:r w:rsidR="00A024ED" w:rsidRPr="00A024ED">
        <w:rPr>
          <w:i/>
          <w:lang w:val="fr-CA"/>
        </w:rPr>
        <w:t>N</w:t>
      </w:r>
      <w:r w:rsidRPr="004C1FEB">
        <w:rPr>
          <w:i/>
          <w:lang w:val="fr-CA"/>
        </w:rPr>
        <w:t>ormes d</w:t>
      </w:r>
      <w:r w:rsidR="007A6155">
        <w:rPr>
          <w:i/>
          <w:lang w:val="fr-CA"/>
        </w:rPr>
        <w:t>e pratique</w:t>
      </w:r>
      <w:r w:rsidRPr="004C1FEB">
        <w:rPr>
          <w:i/>
          <w:lang w:val="fr-CA"/>
        </w:rPr>
        <w:t xml:space="preserve"> de l'ACCP </w:t>
      </w:r>
      <w:r w:rsidRPr="004C1FEB">
        <w:rPr>
          <w:lang w:val="fr-CA"/>
        </w:rPr>
        <w:t xml:space="preserve">fournissent à ses membres des orientations et des lignes directrices sur la façon de se comporter professionnellement, conformément au </w:t>
      </w:r>
      <w:r w:rsidRPr="004C1FEB">
        <w:rPr>
          <w:i/>
          <w:lang w:val="fr-CA"/>
        </w:rPr>
        <w:t>Code de déontologie de l'ACCP</w:t>
      </w:r>
      <w:r w:rsidRPr="004C1FEB">
        <w:rPr>
          <w:lang w:val="fr-CA"/>
        </w:rPr>
        <w:t>. Ces normes d</w:t>
      </w:r>
      <w:r w:rsidR="007A6155">
        <w:rPr>
          <w:lang w:val="fr-CA"/>
        </w:rPr>
        <w:t>e pratique</w:t>
      </w:r>
      <w:r w:rsidRPr="004C1FEB">
        <w:rPr>
          <w:lang w:val="fr-CA"/>
        </w:rPr>
        <w:t xml:space="preserve"> garantissent les idéaux éthiques les plus élevés, notamment le fait de travailler dans les </w:t>
      </w:r>
      <w:r w:rsidRPr="007A6155">
        <w:rPr>
          <w:i/>
          <w:lang w:val="fr-CA"/>
        </w:rPr>
        <w:t>limites</w:t>
      </w:r>
      <w:r w:rsidRPr="004C1FEB">
        <w:rPr>
          <w:lang w:val="fr-CA"/>
        </w:rPr>
        <w:t xml:space="preserve"> </w:t>
      </w:r>
      <w:r w:rsidRPr="004C1FEB">
        <w:rPr>
          <w:i/>
          <w:lang w:val="fr-CA"/>
        </w:rPr>
        <w:t xml:space="preserve">de ses compétences </w:t>
      </w:r>
      <w:r w:rsidRPr="004C1FEB">
        <w:rPr>
          <w:lang w:val="fr-CA"/>
        </w:rPr>
        <w:t xml:space="preserve">et dans le cadre de son </w:t>
      </w:r>
      <w:r w:rsidRPr="004C1FEB">
        <w:rPr>
          <w:i/>
          <w:lang w:val="fr-CA"/>
        </w:rPr>
        <w:t>champ d</w:t>
      </w:r>
      <w:r w:rsidR="007A6155">
        <w:rPr>
          <w:i/>
          <w:lang w:val="fr-CA"/>
        </w:rPr>
        <w:t>e pratique</w:t>
      </w:r>
      <w:r w:rsidRPr="004C1FEB">
        <w:rPr>
          <w:lang w:val="fr-CA"/>
        </w:rPr>
        <w:t>.</w:t>
      </w:r>
    </w:p>
    <w:p w:rsidR="00CF0904" w:rsidRPr="004C1FEB" w:rsidRDefault="00800C91" w:rsidP="00A024ED">
      <w:pPr>
        <w:pStyle w:val="BodyText"/>
        <w:spacing w:before="251"/>
        <w:ind w:left="119" w:right="200"/>
        <w:rPr>
          <w:lang w:val="fr-CA"/>
        </w:rPr>
      </w:pPr>
      <w:r w:rsidRPr="004C1FEB">
        <w:rPr>
          <w:lang w:val="fr-CA"/>
        </w:rPr>
        <w:t xml:space="preserve">En tant que thérapie complémentaire, la thérapie assistée par l'animal est une amélioration du processus de traitement, plutôt qu'une intervention autonome. Les lignes directrices proposées pour l'intégration des animaux dans la pratique professionnelle ont pour but d'informer les praticiens sur la manière de participer à une TAA sûre, éthique et efficace. Elles aideront les conseillers à mettre en œuvre des pratiques fondées sur des données probantes et viseront à préserver leur bien-être, celui du public et celui de leurs </w:t>
      </w:r>
      <w:r w:rsidR="007A6155">
        <w:rPr>
          <w:lang w:val="fr-CA"/>
        </w:rPr>
        <w:t xml:space="preserve">animaux </w:t>
      </w:r>
      <w:r w:rsidRPr="004C1FEB">
        <w:rPr>
          <w:lang w:val="fr-CA"/>
        </w:rPr>
        <w:t>partenaires.</w:t>
      </w:r>
      <w:r w:rsidR="00A024ED">
        <w:rPr>
          <w:lang w:val="fr-CA"/>
        </w:rPr>
        <w:t xml:space="preserve"> </w:t>
      </w:r>
      <w:r w:rsidRPr="004C1FEB">
        <w:rPr>
          <w:lang w:val="fr-CA"/>
        </w:rPr>
        <w:t>Pour proposer et mettre en œuvre l</w:t>
      </w:r>
      <w:r w:rsidR="00A024ED">
        <w:rPr>
          <w:lang w:val="fr-CA"/>
        </w:rPr>
        <w:t>a TAA,</w:t>
      </w:r>
      <w:r w:rsidRPr="004C1FEB">
        <w:rPr>
          <w:lang w:val="fr-CA"/>
        </w:rPr>
        <w:t xml:space="preserve"> il est essentiel de bien comprendre la définition de l</w:t>
      </w:r>
      <w:r w:rsidR="00A024ED">
        <w:rPr>
          <w:lang w:val="fr-CA"/>
        </w:rPr>
        <w:t>a T</w:t>
      </w:r>
      <w:r w:rsidRPr="004C1FEB">
        <w:rPr>
          <w:lang w:val="fr-CA"/>
        </w:rPr>
        <w:t xml:space="preserve">AA et de veiller à ce qu'elle soit conforme aux </w:t>
      </w:r>
      <w:r w:rsidR="007A6155">
        <w:rPr>
          <w:i/>
          <w:lang w:val="fr-CA"/>
        </w:rPr>
        <w:t>N</w:t>
      </w:r>
      <w:r w:rsidRPr="004C1FEB">
        <w:rPr>
          <w:i/>
          <w:lang w:val="fr-CA"/>
        </w:rPr>
        <w:t xml:space="preserve">ormes de pratique </w:t>
      </w:r>
      <w:r w:rsidRPr="004C1FEB">
        <w:rPr>
          <w:lang w:val="fr-CA"/>
        </w:rPr>
        <w:t xml:space="preserve">et au </w:t>
      </w:r>
      <w:r w:rsidR="007A6155" w:rsidRPr="007A6155">
        <w:rPr>
          <w:i/>
          <w:lang w:val="fr-CA"/>
        </w:rPr>
        <w:t>C</w:t>
      </w:r>
      <w:r w:rsidRPr="004C1FEB">
        <w:rPr>
          <w:i/>
          <w:lang w:val="fr-CA"/>
        </w:rPr>
        <w:t>hamp d</w:t>
      </w:r>
      <w:r w:rsidR="007A6155">
        <w:rPr>
          <w:i/>
          <w:lang w:val="fr-CA"/>
        </w:rPr>
        <w:t>e pratique</w:t>
      </w:r>
      <w:r w:rsidRPr="004C1FEB">
        <w:rPr>
          <w:i/>
          <w:lang w:val="fr-CA"/>
        </w:rPr>
        <w:t xml:space="preserve"> de la profession</w:t>
      </w:r>
      <w:r w:rsidRPr="004C1FEB">
        <w:rPr>
          <w:lang w:val="fr-CA"/>
        </w:rPr>
        <w:t>.</w:t>
      </w:r>
    </w:p>
    <w:p w:rsidR="008879A2" w:rsidRPr="004C1FEB" w:rsidRDefault="008879A2">
      <w:pPr>
        <w:pStyle w:val="BodyText"/>
        <w:rPr>
          <w:sz w:val="20"/>
          <w:lang w:val="fr-CA"/>
        </w:rPr>
      </w:pPr>
    </w:p>
    <w:p w:rsidR="008879A2" w:rsidRPr="004C1FEB" w:rsidRDefault="008879A2">
      <w:pPr>
        <w:pStyle w:val="BodyText"/>
        <w:rPr>
          <w:sz w:val="20"/>
          <w:lang w:val="fr-CA"/>
        </w:rPr>
      </w:pPr>
    </w:p>
    <w:p w:rsidR="008879A2" w:rsidRPr="004C1FEB" w:rsidRDefault="008879A2">
      <w:pPr>
        <w:pStyle w:val="BodyText"/>
        <w:rPr>
          <w:sz w:val="20"/>
          <w:lang w:val="fr-CA"/>
        </w:rPr>
      </w:pPr>
    </w:p>
    <w:p w:rsidR="008879A2" w:rsidRPr="004C1FEB" w:rsidRDefault="008879A2">
      <w:pPr>
        <w:pStyle w:val="BodyText"/>
        <w:rPr>
          <w:sz w:val="20"/>
          <w:lang w:val="fr-CA"/>
        </w:rPr>
      </w:pPr>
    </w:p>
    <w:p w:rsidR="008879A2" w:rsidRPr="004C1FEB" w:rsidRDefault="008879A2">
      <w:pPr>
        <w:pStyle w:val="BodyText"/>
        <w:rPr>
          <w:sz w:val="20"/>
          <w:lang w:val="fr-CA"/>
        </w:rPr>
      </w:pPr>
    </w:p>
    <w:p w:rsidR="008879A2" w:rsidRPr="004C1FEB" w:rsidRDefault="008879A2">
      <w:pPr>
        <w:pStyle w:val="BodyText"/>
        <w:rPr>
          <w:sz w:val="20"/>
          <w:lang w:val="fr-CA"/>
        </w:rPr>
      </w:pPr>
    </w:p>
    <w:p w:rsidR="008879A2" w:rsidRPr="004C1FEB" w:rsidRDefault="008879A2">
      <w:pPr>
        <w:pStyle w:val="BodyText"/>
        <w:rPr>
          <w:sz w:val="20"/>
          <w:lang w:val="fr-CA"/>
        </w:rPr>
      </w:pPr>
    </w:p>
    <w:p w:rsidR="008879A2" w:rsidRPr="004C1FEB" w:rsidRDefault="008879A2">
      <w:pPr>
        <w:pStyle w:val="BodyText"/>
        <w:rPr>
          <w:sz w:val="20"/>
          <w:lang w:val="fr-CA"/>
        </w:rPr>
      </w:pPr>
    </w:p>
    <w:p w:rsidR="008879A2" w:rsidRPr="004C1FEB" w:rsidRDefault="008879A2">
      <w:pPr>
        <w:pStyle w:val="BodyText"/>
        <w:rPr>
          <w:sz w:val="20"/>
          <w:lang w:val="fr-CA"/>
        </w:rPr>
      </w:pPr>
    </w:p>
    <w:p w:rsidR="008879A2" w:rsidRPr="004C1FEB" w:rsidRDefault="008879A2">
      <w:pPr>
        <w:pStyle w:val="BodyText"/>
        <w:rPr>
          <w:sz w:val="20"/>
          <w:lang w:val="fr-CA"/>
        </w:rPr>
      </w:pPr>
    </w:p>
    <w:p w:rsidR="008879A2" w:rsidRPr="004C1FEB" w:rsidRDefault="008879A2">
      <w:pPr>
        <w:pStyle w:val="BodyText"/>
        <w:rPr>
          <w:sz w:val="20"/>
          <w:lang w:val="fr-CA"/>
        </w:rPr>
      </w:pPr>
    </w:p>
    <w:p w:rsidR="008879A2" w:rsidRPr="004C1FEB" w:rsidRDefault="008879A2">
      <w:pPr>
        <w:pStyle w:val="BodyText"/>
        <w:rPr>
          <w:sz w:val="20"/>
          <w:lang w:val="fr-CA"/>
        </w:rPr>
      </w:pPr>
    </w:p>
    <w:p w:rsidR="008879A2" w:rsidRPr="004C1FEB" w:rsidRDefault="008879A2">
      <w:pPr>
        <w:pStyle w:val="BodyText"/>
        <w:rPr>
          <w:sz w:val="20"/>
          <w:lang w:val="fr-CA"/>
        </w:rPr>
      </w:pPr>
    </w:p>
    <w:p w:rsidR="008879A2" w:rsidRPr="004C1FEB" w:rsidRDefault="008879A2">
      <w:pPr>
        <w:pStyle w:val="BodyText"/>
        <w:rPr>
          <w:sz w:val="20"/>
          <w:lang w:val="fr-CA"/>
        </w:rPr>
      </w:pPr>
    </w:p>
    <w:p w:rsidR="008879A2" w:rsidRPr="004C1FEB" w:rsidRDefault="008879A2">
      <w:pPr>
        <w:pStyle w:val="BodyText"/>
        <w:rPr>
          <w:sz w:val="20"/>
          <w:lang w:val="fr-CA"/>
        </w:rPr>
      </w:pPr>
    </w:p>
    <w:p w:rsidR="008879A2" w:rsidRPr="004C1FEB" w:rsidRDefault="008879A2">
      <w:pPr>
        <w:pStyle w:val="BodyText"/>
        <w:rPr>
          <w:sz w:val="20"/>
          <w:lang w:val="fr-CA"/>
        </w:rPr>
      </w:pPr>
    </w:p>
    <w:p w:rsidR="008879A2" w:rsidRPr="004C1FEB" w:rsidRDefault="008879A2">
      <w:pPr>
        <w:pStyle w:val="BodyText"/>
        <w:rPr>
          <w:sz w:val="20"/>
          <w:lang w:val="fr-CA"/>
        </w:rPr>
      </w:pPr>
    </w:p>
    <w:p w:rsidR="008879A2" w:rsidRPr="004C1FEB" w:rsidRDefault="008879A2">
      <w:pPr>
        <w:pStyle w:val="BodyText"/>
        <w:rPr>
          <w:sz w:val="20"/>
          <w:lang w:val="fr-CA"/>
        </w:rPr>
      </w:pPr>
    </w:p>
    <w:p w:rsidR="008879A2" w:rsidRPr="004C1FEB" w:rsidRDefault="008879A2">
      <w:pPr>
        <w:pStyle w:val="BodyText"/>
        <w:rPr>
          <w:sz w:val="20"/>
          <w:lang w:val="fr-CA"/>
        </w:rPr>
      </w:pPr>
    </w:p>
    <w:p w:rsidR="008879A2" w:rsidRPr="004C1FEB" w:rsidRDefault="008879A2">
      <w:pPr>
        <w:pStyle w:val="BodyText"/>
        <w:rPr>
          <w:sz w:val="20"/>
          <w:lang w:val="fr-CA"/>
        </w:rPr>
      </w:pPr>
    </w:p>
    <w:p w:rsidR="008879A2" w:rsidRPr="004C1FEB" w:rsidRDefault="008879A2">
      <w:pPr>
        <w:pStyle w:val="BodyText"/>
        <w:rPr>
          <w:sz w:val="20"/>
          <w:lang w:val="fr-CA"/>
        </w:rPr>
      </w:pPr>
    </w:p>
    <w:p w:rsidR="008879A2" w:rsidRPr="004C1FEB" w:rsidRDefault="008879A2">
      <w:pPr>
        <w:pStyle w:val="BodyText"/>
        <w:rPr>
          <w:sz w:val="20"/>
          <w:lang w:val="fr-CA"/>
        </w:rPr>
      </w:pPr>
    </w:p>
    <w:p w:rsidR="008879A2" w:rsidRPr="004C1FEB" w:rsidRDefault="008879A2">
      <w:pPr>
        <w:pStyle w:val="BodyText"/>
        <w:rPr>
          <w:sz w:val="20"/>
          <w:lang w:val="fr-CA"/>
        </w:rPr>
      </w:pPr>
    </w:p>
    <w:p w:rsidR="008879A2" w:rsidRPr="004C1FEB" w:rsidRDefault="008879A2">
      <w:pPr>
        <w:pStyle w:val="BodyText"/>
        <w:rPr>
          <w:sz w:val="20"/>
          <w:lang w:val="fr-CA"/>
        </w:rPr>
      </w:pPr>
    </w:p>
    <w:p w:rsidR="008879A2" w:rsidRPr="004C1FEB" w:rsidRDefault="008879A2">
      <w:pPr>
        <w:pStyle w:val="BodyText"/>
        <w:rPr>
          <w:sz w:val="20"/>
          <w:lang w:val="fr-CA"/>
        </w:rPr>
      </w:pPr>
    </w:p>
    <w:p w:rsidR="008879A2" w:rsidRPr="004C1FEB" w:rsidRDefault="008879A2">
      <w:pPr>
        <w:pStyle w:val="BodyText"/>
        <w:rPr>
          <w:sz w:val="20"/>
          <w:lang w:val="fr-CA"/>
        </w:rPr>
      </w:pPr>
    </w:p>
    <w:p w:rsidR="008879A2" w:rsidRPr="004C1FEB" w:rsidRDefault="008879A2">
      <w:pPr>
        <w:pStyle w:val="BodyText"/>
        <w:rPr>
          <w:sz w:val="20"/>
          <w:lang w:val="fr-CA"/>
        </w:rPr>
      </w:pPr>
    </w:p>
    <w:p w:rsidR="008879A2" w:rsidRPr="004C1FEB" w:rsidRDefault="008879A2">
      <w:pPr>
        <w:pStyle w:val="BodyText"/>
        <w:rPr>
          <w:sz w:val="20"/>
          <w:lang w:val="fr-CA"/>
        </w:rPr>
      </w:pPr>
    </w:p>
    <w:p w:rsidR="00CF0904" w:rsidRPr="004C1FEB" w:rsidRDefault="00800C91">
      <w:pPr>
        <w:pStyle w:val="BodyText"/>
        <w:spacing w:before="95"/>
        <w:rPr>
          <w:sz w:val="20"/>
          <w:lang w:val="fr-CA"/>
        </w:rPr>
      </w:pPr>
      <w:r>
        <w:rPr>
          <w:noProof/>
        </w:rPr>
        <mc:AlternateContent>
          <mc:Choice Requires="wps">
            <w:drawing>
              <wp:anchor distT="0" distB="0" distL="0" distR="0" simplePos="0" relativeHeight="487588352" behindDoc="1" locked="0" layoutInCell="1" allowOverlap="1">
                <wp:simplePos x="0" y="0"/>
                <wp:positionH relativeFrom="page">
                  <wp:posOffset>457200</wp:posOffset>
                </wp:positionH>
                <wp:positionV relativeFrom="paragraph">
                  <wp:posOffset>222120</wp:posOffset>
                </wp:positionV>
                <wp:extent cx="1828800" cy="762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w:pict>
              <v:shape id="Graphic 4" style="position:absolute;margin-left:36pt;margin-top:17.5pt;width:2in;height:.6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7620" o:spid="_x0000_s1026" fillcolor="black" stroked="f" path="m1828800,l,,,7607r1828800,l1828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" w14:anchorId="7B0F3A1E">
                <v:path arrowok="t"/>
                <w10:wrap type="topAndBottom" anchorx="page"/>
              </v:shape>
            </w:pict>
          </mc:Fallback>
        </mc:AlternateContent>
      </w:r>
    </w:p>
    <w:p w:rsidR="00CF0904" w:rsidRPr="00A024ED" w:rsidRDefault="00CF0904">
      <w:pPr>
        <w:spacing w:before="95"/>
        <w:ind w:left="120" w:right="1013"/>
        <w:rPr>
          <w:sz w:val="16"/>
          <w:lang w:val="fr-CA"/>
        </w:rPr>
      </w:pPr>
    </w:p>
    <w:p w:rsidR="00CF0904" w:rsidRPr="004C1FEB" w:rsidRDefault="00800C91">
      <w:pPr>
        <w:pStyle w:val="ListParagraph"/>
        <w:numPr>
          <w:ilvl w:val="0"/>
          <w:numId w:val="13"/>
        </w:numPr>
        <w:tabs>
          <w:tab w:val="left" w:pos="228"/>
        </w:tabs>
        <w:spacing w:line="259" w:lineRule="auto"/>
        <w:ind w:right="390" w:firstLine="0"/>
        <w:rPr>
          <w:sz w:val="16"/>
          <w:lang w:val="fr-CA"/>
        </w:rPr>
      </w:pPr>
      <w:bookmarkStart w:id="11" w:name="_bookmark6"/>
      <w:bookmarkEnd w:id="11"/>
      <w:r w:rsidRPr="004C1FEB">
        <w:rPr>
          <w:sz w:val="16"/>
          <w:lang w:val="fr-CA"/>
        </w:rPr>
        <w:t xml:space="preserve">Le comité était composé d'un groupe interdisciplinaire de professionnels qui travaillent avec des animaux dans le cadre des soins de santé, y compris les animaux de service et d'assistance et les animaux d'assistance au </w:t>
      </w:r>
      <w:r w:rsidRPr="004C1FEB">
        <w:rPr>
          <w:spacing w:val="-2"/>
          <w:sz w:val="16"/>
          <w:lang w:val="fr-CA"/>
        </w:rPr>
        <w:t>Canada.</w:t>
      </w:r>
    </w:p>
    <w:p w:rsidR="00CF0904" w:rsidRDefault="00A024ED">
      <w:pPr>
        <w:pStyle w:val="ListParagraph"/>
        <w:numPr>
          <w:ilvl w:val="0"/>
          <w:numId w:val="13"/>
        </w:numPr>
        <w:tabs>
          <w:tab w:val="left" w:pos="229"/>
        </w:tabs>
        <w:spacing w:before="156" w:line="259" w:lineRule="auto"/>
        <w:ind w:left="120" w:right="439" w:firstLine="0"/>
        <w:rPr>
          <w:sz w:val="16"/>
        </w:rPr>
      </w:pPr>
      <w:bookmarkStart w:id="12" w:name="_bookmark7"/>
      <w:bookmarkEnd w:id="12"/>
      <w:r>
        <w:rPr>
          <w:sz w:val="16"/>
        </w:rPr>
        <w:t>Human</w:t>
      </w:r>
      <w:r>
        <w:rPr>
          <w:spacing w:val="-3"/>
          <w:sz w:val="16"/>
        </w:rPr>
        <w:t xml:space="preserve"> </w:t>
      </w:r>
      <w:r>
        <w:rPr>
          <w:sz w:val="16"/>
        </w:rPr>
        <w:t>Research Standards</w:t>
      </w:r>
      <w:r>
        <w:rPr>
          <w:spacing w:val="-4"/>
          <w:sz w:val="16"/>
        </w:rPr>
        <w:t xml:space="preserve"> </w:t>
      </w:r>
      <w:r>
        <w:rPr>
          <w:sz w:val="16"/>
        </w:rPr>
        <w:t>Organization.</w:t>
      </w:r>
      <w:r>
        <w:rPr>
          <w:spacing w:val="-1"/>
          <w:sz w:val="16"/>
        </w:rPr>
        <w:t xml:space="preserve"> </w:t>
      </w:r>
      <w:r>
        <w:rPr>
          <w:i/>
          <w:sz w:val="16"/>
        </w:rPr>
        <w:t>Development</w:t>
      </w:r>
      <w:r>
        <w:rPr>
          <w:i/>
          <w:spacing w:val="-3"/>
          <w:sz w:val="16"/>
        </w:rPr>
        <w:t xml:space="preserve"> </w:t>
      </w:r>
      <w:r>
        <w:rPr>
          <w:i/>
          <w:sz w:val="16"/>
        </w:rPr>
        <w:t>of</w:t>
      </w:r>
      <w:r>
        <w:rPr>
          <w:i/>
          <w:spacing w:val="-3"/>
          <w:sz w:val="16"/>
        </w:rPr>
        <w:t xml:space="preserve"> </w:t>
      </w:r>
      <w:r>
        <w:rPr>
          <w:i/>
          <w:sz w:val="16"/>
        </w:rPr>
        <w:t>a Management</w:t>
      </w:r>
      <w:r>
        <w:rPr>
          <w:i/>
          <w:spacing w:val="-3"/>
          <w:sz w:val="16"/>
        </w:rPr>
        <w:t xml:space="preserve"> </w:t>
      </w:r>
      <w:r>
        <w:rPr>
          <w:i/>
          <w:sz w:val="16"/>
        </w:rPr>
        <w:t>System</w:t>
      </w:r>
      <w:r>
        <w:rPr>
          <w:i/>
          <w:spacing w:val="-5"/>
          <w:sz w:val="16"/>
        </w:rPr>
        <w:t xml:space="preserve"> </w:t>
      </w:r>
      <w:r>
        <w:rPr>
          <w:i/>
          <w:sz w:val="16"/>
        </w:rPr>
        <w:t>for</w:t>
      </w:r>
      <w:r>
        <w:rPr>
          <w:i/>
          <w:spacing w:val="-2"/>
          <w:sz w:val="16"/>
        </w:rPr>
        <w:t xml:space="preserve"> </w:t>
      </w:r>
      <w:r>
        <w:rPr>
          <w:i/>
          <w:sz w:val="16"/>
        </w:rPr>
        <w:t>Animal-Assisted Human</w:t>
      </w:r>
      <w:r>
        <w:rPr>
          <w:i/>
          <w:spacing w:val="-3"/>
          <w:sz w:val="16"/>
        </w:rPr>
        <w:t xml:space="preserve"> </w:t>
      </w:r>
      <w:r>
        <w:rPr>
          <w:i/>
          <w:sz w:val="16"/>
        </w:rPr>
        <w:t>Services.</w:t>
      </w:r>
      <w:r>
        <w:rPr>
          <w:i/>
          <w:spacing w:val="-3"/>
          <w:sz w:val="16"/>
        </w:rPr>
        <w:t xml:space="preserve"> </w:t>
      </w:r>
      <w:r w:rsidRPr="00E74CAE">
        <w:rPr>
          <w:i/>
          <w:sz w:val="16"/>
          <w:lang w:val="fr-CA"/>
        </w:rPr>
        <w:t>2022. (</w:t>
      </w:r>
      <w:r w:rsidR="00800C91" w:rsidRPr="004C1FEB">
        <w:rPr>
          <w:sz w:val="16"/>
          <w:lang w:val="fr-CA"/>
        </w:rPr>
        <w:t xml:space="preserve">Organisation des normes de recherche sur l'homme. </w:t>
      </w:r>
      <w:r w:rsidR="00800C91" w:rsidRPr="004C1FEB">
        <w:rPr>
          <w:i/>
          <w:sz w:val="16"/>
          <w:lang w:val="fr-CA"/>
        </w:rPr>
        <w:t>Élaboration d'</w:t>
      </w:r>
      <w:r w:rsidR="00800C91" w:rsidRPr="004C1FEB">
        <w:rPr>
          <w:i/>
          <w:spacing w:val="-3"/>
          <w:sz w:val="16"/>
          <w:lang w:val="fr-CA"/>
        </w:rPr>
        <w:t xml:space="preserve">un </w:t>
      </w:r>
      <w:r w:rsidR="00800C91" w:rsidRPr="004C1FEB">
        <w:rPr>
          <w:i/>
          <w:sz w:val="16"/>
          <w:lang w:val="fr-CA"/>
        </w:rPr>
        <w:t xml:space="preserve">système de gestion pour les services humains assistés par des animaux. </w:t>
      </w:r>
      <w:r w:rsidR="00800C91">
        <w:rPr>
          <w:i/>
          <w:sz w:val="16"/>
        </w:rPr>
        <w:t>2022.</w:t>
      </w:r>
      <w:r>
        <w:rPr>
          <w:i/>
          <w:sz w:val="16"/>
        </w:rPr>
        <w:t>)</w:t>
      </w:r>
      <w:r w:rsidR="00800C91">
        <w:rPr>
          <w:i/>
          <w:sz w:val="16"/>
        </w:rPr>
        <w:t xml:space="preserve"> </w:t>
      </w:r>
      <w:hyperlink r:id="rId16">
        <w:r w:rsidR="00800C91">
          <w:rPr>
            <w:color w:val="0000FF"/>
            <w:sz w:val="16"/>
            <w:u w:val="single" w:color="0000FF"/>
          </w:rPr>
          <w:t xml:space="preserve">https://www.hrso-onrh.org/hrso/wp- </w:t>
        </w:r>
      </w:hyperlink>
      <w:hyperlink r:id="rId17">
        <w:r w:rsidR="00800C91">
          <w:rPr>
            <w:color w:val="0000FF"/>
            <w:spacing w:val="-2"/>
            <w:sz w:val="16"/>
            <w:u w:val="single" w:color="0000FF"/>
          </w:rPr>
          <w:t>content/uploads/CAN.HRSO-500.01-2022-FR.pdf</w:t>
        </w:r>
      </w:hyperlink>
    </w:p>
    <w:p w:rsidR="008879A2" w:rsidRDefault="008879A2">
      <w:pPr>
        <w:spacing w:line="259" w:lineRule="auto"/>
        <w:rPr>
          <w:sz w:val="16"/>
        </w:rPr>
        <w:sectPr w:rsidR="008879A2">
          <w:pgSz w:w="12240" w:h="15840"/>
          <w:pgMar w:top="1120" w:right="520" w:bottom="600" w:left="600" w:header="0" w:footer="412" w:gutter="0"/>
          <w:cols w:space="720"/>
        </w:sectPr>
      </w:pPr>
    </w:p>
    <w:p w:rsidR="00CF0904" w:rsidRPr="004C1FEB" w:rsidRDefault="00800C91">
      <w:pPr>
        <w:pStyle w:val="Heading1"/>
        <w:rPr>
          <w:lang w:val="fr-CA"/>
        </w:rPr>
      </w:pPr>
      <w:bookmarkStart w:id="13" w:name="Definitions"/>
      <w:bookmarkStart w:id="14" w:name="_bookmark8"/>
      <w:bookmarkEnd w:id="13"/>
      <w:bookmarkEnd w:id="14"/>
      <w:r w:rsidRPr="004C1FEB">
        <w:rPr>
          <w:spacing w:val="-2"/>
          <w:lang w:val="fr-CA"/>
        </w:rPr>
        <w:lastRenderedPageBreak/>
        <w:t>Définitions</w:t>
      </w:r>
    </w:p>
    <w:p w:rsidR="00CF0904" w:rsidRPr="004C1FEB" w:rsidRDefault="00800C91">
      <w:pPr>
        <w:pStyle w:val="BodyText"/>
        <w:spacing w:before="78"/>
        <w:ind w:left="120"/>
        <w:rPr>
          <w:lang w:val="fr-CA"/>
        </w:rPr>
      </w:pPr>
      <w:r w:rsidRPr="004C1FEB">
        <w:rPr>
          <w:lang w:val="fr-CA"/>
        </w:rPr>
        <w:t xml:space="preserve">Étant donné que </w:t>
      </w:r>
      <w:r w:rsidR="0084038C">
        <w:rPr>
          <w:lang w:val="fr-CA"/>
        </w:rPr>
        <w:t>la TAA-C</w:t>
      </w:r>
      <w:r w:rsidRPr="004C1FEB">
        <w:rPr>
          <w:lang w:val="fr-CA"/>
        </w:rPr>
        <w:t xml:space="preserve"> comprend des éléments importants du </w:t>
      </w:r>
      <w:r>
        <w:rPr>
          <w:lang w:val="fr-CA"/>
        </w:rPr>
        <w:t>counseling</w:t>
      </w:r>
      <w:r w:rsidRPr="004C1FEB">
        <w:rPr>
          <w:lang w:val="fr-CA"/>
        </w:rPr>
        <w:t xml:space="preserve"> et des interventions assistées par l'animal, les définitions ont </w:t>
      </w:r>
      <w:r w:rsidRPr="004C1FEB">
        <w:rPr>
          <w:spacing w:val="-2"/>
          <w:lang w:val="fr-CA"/>
        </w:rPr>
        <w:t xml:space="preserve">été </w:t>
      </w:r>
      <w:r w:rsidRPr="004C1FEB">
        <w:rPr>
          <w:lang w:val="fr-CA"/>
        </w:rPr>
        <w:t xml:space="preserve">classées en trois sujets différents : le </w:t>
      </w:r>
      <w:r>
        <w:rPr>
          <w:lang w:val="fr-CA"/>
        </w:rPr>
        <w:t>counseling</w:t>
      </w:r>
      <w:r w:rsidRPr="004C1FEB">
        <w:rPr>
          <w:lang w:val="fr-CA"/>
        </w:rPr>
        <w:t xml:space="preserve">, les interventions assistées par l'animal et enfin la thérapie assistée par l'animal dans le cadre du </w:t>
      </w:r>
      <w:r>
        <w:rPr>
          <w:spacing w:val="-2"/>
          <w:lang w:val="fr-CA"/>
        </w:rPr>
        <w:t>counseling</w:t>
      </w:r>
      <w:bookmarkStart w:id="15" w:name="Specific_to_Counselling"/>
      <w:bookmarkStart w:id="16" w:name="_bookmark9"/>
      <w:bookmarkEnd w:id="15"/>
      <w:bookmarkEnd w:id="16"/>
      <w:r w:rsidRPr="004C1FEB">
        <w:rPr>
          <w:spacing w:val="-2"/>
          <w:lang w:val="fr-CA"/>
        </w:rPr>
        <w:t>.</w:t>
      </w:r>
    </w:p>
    <w:p w:rsidR="008879A2" w:rsidRPr="004C1FEB" w:rsidRDefault="008879A2">
      <w:pPr>
        <w:pStyle w:val="BodyText"/>
        <w:spacing w:before="30"/>
        <w:rPr>
          <w:lang w:val="fr-CA"/>
        </w:rPr>
      </w:pPr>
    </w:p>
    <w:p w:rsidR="00CF0904" w:rsidRPr="004C1FEB" w:rsidRDefault="00800C91">
      <w:pPr>
        <w:pStyle w:val="Heading2"/>
        <w:spacing w:before="1"/>
        <w:rPr>
          <w:lang w:val="fr-CA"/>
        </w:rPr>
      </w:pPr>
      <w:r w:rsidRPr="004C1FEB">
        <w:rPr>
          <w:lang w:val="fr-CA"/>
        </w:rPr>
        <w:t>Spécifique</w:t>
      </w:r>
      <w:r w:rsidR="00805736">
        <w:rPr>
          <w:lang w:val="fr-CA"/>
        </w:rPr>
        <w:t>s</w:t>
      </w:r>
      <w:r w:rsidRPr="004C1FEB">
        <w:rPr>
          <w:lang w:val="fr-CA"/>
        </w:rPr>
        <w:t xml:space="preserve"> au </w:t>
      </w:r>
      <w:r>
        <w:rPr>
          <w:spacing w:val="-2"/>
          <w:lang w:val="fr-CA"/>
        </w:rPr>
        <w:t>counseling</w:t>
      </w:r>
    </w:p>
    <w:p w:rsidR="00CF0904" w:rsidRPr="004C1FEB" w:rsidRDefault="00800C91">
      <w:pPr>
        <w:pStyle w:val="BodyText"/>
        <w:spacing w:before="76"/>
        <w:ind w:left="120"/>
        <w:rPr>
          <w:lang w:val="fr-CA"/>
        </w:rPr>
      </w:pPr>
      <w:r w:rsidRPr="004C1FEB">
        <w:rPr>
          <w:lang w:val="fr-CA"/>
        </w:rPr>
        <w:t xml:space="preserve">Les définitions suivantes s'appliquent en </w:t>
      </w:r>
      <w:r w:rsidRPr="004C1FEB">
        <w:rPr>
          <w:spacing w:val="-2"/>
          <w:lang w:val="fr-CA"/>
        </w:rPr>
        <w:t xml:space="preserve">particulier </w:t>
      </w:r>
      <w:r w:rsidRPr="004C1FEB">
        <w:rPr>
          <w:lang w:val="fr-CA"/>
        </w:rPr>
        <w:t xml:space="preserve">au </w:t>
      </w:r>
      <w:r>
        <w:rPr>
          <w:lang w:val="fr-CA"/>
        </w:rPr>
        <w:t>counseling</w:t>
      </w:r>
      <w:r w:rsidRPr="004C1FEB">
        <w:rPr>
          <w:lang w:val="fr-CA"/>
        </w:rPr>
        <w:t xml:space="preserve"> :</w:t>
      </w:r>
    </w:p>
    <w:p w:rsidR="00CF0904" w:rsidRPr="004C1FEB" w:rsidRDefault="00800C91">
      <w:pPr>
        <w:pStyle w:val="BodyText"/>
        <w:spacing w:before="251"/>
        <w:ind w:left="120" w:right="244"/>
        <w:rPr>
          <w:lang w:val="fr-CA"/>
        </w:rPr>
      </w:pPr>
      <w:r>
        <w:rPr>
          <w:b/>
          <w:lang w:val="fr-CA"/>
        </w:rPr>
        <w:t>Counseling</w:t>
      </w:r>
      <w:r w:rsidRPr="004C1FEB">
        <w:rPr>
          <w:b/>
          <w:lang w:val="fr-CA"/>
        </w:rPr>
        <w:t xml:space="preserve">/psychothérapie : </w:t>
      </w:r>
      <w:r w:rsidR="00044543">
        <w:rPr>
          <w:lang w:val="fr-CA"/>
        </w:rPr>
        <w:t>l</w:t>
      </w:r>
      <w:r w:rsidRPr="00D27387">
        <w:rPr>
          <w:lang w:val="fr-CA"/>
        </w:rPr>
        <w:t xml:space="preserve">e </w:t>
      </w:r>
      <w:r>
        <w:rPr>
          <w:lang w:val="fr-CA"/>
        </w:rPr>
        <w:t>counseling</w:t>
      </w:r>
      <w:r w:rsidRPr="004C1FEB">
        <w:rPr>
          <w:lang w:val="fr-CA"/>
        </w:rPr>
        <w:t xml:space="preserve"> est un processus relationnel basé sur l'utilisation éthique de compétences professionnelles spécifiques pour faciliter le changement humain. Le </w:t>
      </w:r>
      <w:r>
        <w:rPr>
          <w:lang w:val="fr-CA"/>
        </w:rPr>
        <w:t>counseling</w:t>
      </w:r>
      <w:r w:rsidRPr="004C1FEB">
        <w:rPr>
          <w:lang w:val="fr-CA"/>
        </w:rPr>
        <w:t xml:space="preserve"> porte sur le bien-être, les relations, le développement personnel, le développement de carrière, la santé mentale et la maladie ou la détresse psychologique. Le processus de </w:t>
      </w:r>
      <w:r>
        <w:rPr>
          <w:lang w:val="fr-CA"/>
        </w:rPr>
        <w:t>counseling</w:t>
      </w:r>
      <w:r w:rsidRPr="004C1FEB">
        <w:rPr>
          <w:lang w:val="fr-CA"/>
        </w:rPr>
        <w:t xml:space="preserve"> se caractérise par l'application de principes cognitifs, affectifs, expressifs, somatiques, spirituels, développementaux, comportementaux, d'apprentissage et systémiques reconnus (ACCP, </w:t>
      </w:r>
      <w:proofErr w:type="spellStart"/>
      <w:r w:rsidRPr="004C1FEB">
        <w:rPr>
          <w:lang w:val="fr-CA"/>
        </w:rPr>
        <w:t>n.d</w:t>
      </w:r>
      <w:proofErr w:type="spellEnd"/>
      <w:r w:rsidRPr="004C1FEB">
        <w:rPr>
          <w:lang w:val="fr-CA"/>
        </w:rPr>
        <w:t>.).</w:t>
      </w:r>
    </w:p>
    <w:p w:rsidR="008879A2" w:rsidRPr="004C1FEB" w:rsidRDefault="008879A2">
      <w:pPr>
        <w:pStyle w:val="BodyText"/>
        <w:spacing w:before="1"/>
        <w:rPr>
          <w:lang w:val="fr-CA"/>
        </w:rPr>
      </w:pPr>
    </w:p>
    <w:p w:rsidR="00CF0904" w:rsidRPr="004C1FEB" w:rsidRDefault="00800C91">
      <w:pPr>
        <w:pStyle w:val="BodyText"/>
        <w:ind w:left="120"/>
        <w:rPr>
          <w:lang w:val="fr-CA"/>
        </w:rPr>
      </w:pPr>
      <w:r w:rsidRPr="004C1FEB">
        <w:rPr>
          <w:lang w:val="fr-CA"/>
        </w:rPr>
        <w:t xml:space="preserve">Il existe de nombreux titres professionnels pour les praticiens du </w:t>
      </w:r>
      <w:r>
        <w:rPr>
          <w:lang w:val="fr-CA"/>
        </w:rPr>
        <w:t>counseling</w:t>
      </w:r>
      <w:r w:rsidRPr="004C1FEB">
        <w:rPr>
          <w:lang w:val="fr-CA"/>
        </w:rPr>
        <w:t xml:space="preserve">, notamment : psychothérapeutes, thérapeutes en santé mentale, praticiens en santé mentale, thérapeutes du </w:t>
      </w:r>
      <w:r>
        <w:rPr>
          <w:lang w:val="fr-CA"/>
        </w:rPr>
        <w:t>counseling</w:t>
      </w:r>
      <w:r w:rsidRPr="004C1FEB">
        <w:rPr>
          <w:lang w:val="fr-CA"/>
        </w:rPr>
        <w:t xml:space="preserve">, conseillers cliniques, etc. Pour les besoins de ce document, nous utiliserons le terme </w:t>
      </w:r>
      <w:r w:rsidR="00F27E6D">
        <w:rPr>
          <w:lang w:val="fr-CA"/>
        </w:rPr>
        <w:t>« </w:t>
      </w:r>
      <w:r w:rsidRPr="004C1FEB">
        <w:rPr>
          <w:lang w:val="fr-CA"/>
        </w:rPr>
        <w:t>conseiller</w:t>
      </w:r>
      <w:r w:rsidR="00F27E6D">
        <w:rPr>
          <w:lang w:val="fr-CA"/>
        </w:rPr>
        <w:t> »</w:t>
      </w:r>
      <w:r w:rsidRPr="004C1FEB">
        <w:rPr>
          <w:lang w:val="fr-CA"/>
        </w:rPr>
        <w:t xml:space="preserve"> tout au long du document, en ce qui concerne la thérapie assistée par l'animal dans le domaine du </w:t>
      </w:r>
      <w:r>
        <w:rPr>
          <w:lang w:val="fr-CA"/>
        </w:rPr>
        <w:t>counseling</w:t>
      </w:r>
      <w:r w:rsidRPr="004C1FEB">
        <w:rPr>
          <w:lang w:val="fr-CA"/>
        </w:rPr>
        <w:t>.</w:t>
      </w:r>
    </w:p>
    <w:p w:rsidR="00CF0904" w:rsidRPr="004C1FEB" w:rsidRDefault="00800C91">
      <w:pPr>
        <w:pStyle w:val="BodyText"/>
        <w:spacing w:before="252"/>
        <w:ind w:left="120"/>
        <w:rPr>
          <w:lang w:val="fr-CA"/>
        </w:rPr>
      </w:pPr>
      <w:r w:rsidRPr="004C1FEB">
        <w:rPr>
          <w:b/>
          <w:lang w:val="fr-CA"/>
        </w:rPr>
        <w:t xml:space="preserve">Limites de compétence </w:t>
      </w:r>
      <w:r w:rsidRPr="004C1FEB">
        <w:rPr>
          <w:lang w:val="fr-CA"/>
        </w:rPr>
        <w:t xml:space="preserve">: </w:t>
      </w:r>
      <w:r w:rsidR="00F27E6D">
        <w:rPr>
          <w:lang w:val="fr-CA"/>
        </w:rPr>
        <w:t>« </w:t>
      </w:r>
      <w:r w:rsidRPr="004C1FEB">
        <w:rPr>
          <w:lang w:val="fr-CA"/>
        </w:rPr>
        <w:t xml:space="preserve">Les conseillers/thérapeutes limitent leurs services de </w:t>
      </w:r>
      <w:r>
        <w:rPr>
          <w:lang w:val="fr-CA"/>
        </w:rPr>
        <w:t>counseling</w:t>
      </w:r>
      <w:r w:rsidRPr="004C1FEB">
        <w:rPr>
          <w:lang w:val="fr-CA"/>
        </w:rPr>
        <w:t xml:space="preserve">/thérapie aux domaines </w:t>
      </w:r>
      <w:r w:rsidRPr="004C1FEB">
        <w:rPr>
          <w:spacing w:val="-2"/>
          <w:lang w:val="fr-CA"/>
        </w:rPr>
        <w:t xml:space="preserve">relevant de leur </w:t>
      </w:r>
      <w:r w:rsidRPr="004C1FEB">
        <w:rPr>
          <w:lang w:val="fr-CA"/>
        </w:rPr>
        <w:t>compétence en vertu d'une éducation, d'une formation, d'une expérience supervisée et d'autre</w:t>
      </w:r>
      <w:r w:rsidR="00F27E6D">
        <w:rPr>
          <w:lang w:val="fr-CA"/>
        </w:rPr>
        <w:t>s</w:t>
      </w:r>
      <w:r w:rsidRPr="004C1FEB">
        <w:rPr>
          <w:lang w:val="fr-CA"/>
        </w:rPr>
        <w:t xml:space="preserve"> expérience</w:t>
      </w:r>
      <w:r w:rsidR="00F27E6D">
        <w:rPr>
          <w:lang w:val="fr-CA"/>
        </w:rPr>
        <w:t>s</w:t>
      </w:r>
      <w:r w:rsidRPr="004C1FEB">
        <w:rPr>
          <w:lang w:val="fr-CA"/>
        </w:rPr>
        <w:t xml:space="preserve"> professionnelle</w:t>
      </w:r>
      <w:r w:rsidR="00F27E6D">
        <w:rPr>
          <w:lang w:val="fr-CA"/>
        </w:rPr>
        <w:t>s</w:t>
      </w:r>
      <w:r w:rsidRPr="004C1FEB">
        <w:rPr>
          <w:lang w:val="fr-CA"/>
        </w:rPr>
        <w:t xml:space="preserve"> vérifiable</w:t>
      </w:r>
      <w:r w:rsidR="00F27E6D">
        <w:rPr>
          <w:lang w:val="fr-CA"/>
        </w:rPr>
        <w:t>s</w:t>
      </w:r>
      <w:r w:rsidRPr="004C1FEB">
        <w:rPr>
          <w:lang w:val="fr-CA"/>
        </w:rPr>
        <w:t>. Ils limitent également leurs services en fonction de leur rôle et de leur fonction, de leur autorité légale et de leur juridiction d'emploi.</w:t>
      </w:r>
    </w:p>
    <w:p w:rsidR="00CF0904" w:rsidRPr="004C1FEB" w:rsidRDefault="00800C91">
      <w:pPr>
        <w:pStyle w:val="BodyText"/>
        <w:spacing w:before="252"/>
        <w:ind w:left="120" w:right="244"/>
        <w:rPr>
          <w:lang w:val="fr-CA"/>
        </w:rPr>
      </w:pPr>
      <w:r w:rsidRPr="004C1FEB">
        <w:rPr>
          <w:lang w:val="fr-CA"/>
        </w:rPr>
        <w:t xml:space="preserve">Les conseillers/thérapeutes qui souhaitent étendre leurs services professionnels s'assurent de leur compétence dans tout domaine d'expertise supplémentaire en suivant un enseignement ou une formation supplémentaire vérifiable dans ces domaines et ne fournissent des services qu'après avoir obtenu une supervision adéquate de la part de superviseurs ayant une expertise démontrable dans le domaine de pratique. Les superviseurs doivent avoir un niveau élevé d'expertise dans le domaine, certifié par un processus indépendant tel que la certification, l'enregistrement, l'autorisation d'exercer ou un processus indépendant similaire supervisé par un aîné ou un gardien du savoir reconnu par la communauté lorsque l'expertise est liée aux compétences </w:t>
      </w:r>
      <w:r w:rsidR="00F27E6D">
        <w:rPr>
          <w:lang w:val="fr-CA"/>
        </w:rPr>
        <w:t>autochtones</w:t>
      </w:r>
      <w:r w:rsidRPr="004C1FEB">
        <w:rPr>
          <w:lang w:val="fr-CA"/>
        </w:rPr>
        <w:t>.</w:t>
      </w:r>
    </w:p>
    <w:p w:rsidR="008879A2" w:rsidRPr="004C1FEB" w:rsidRDefault="008879A2">
      <w:pPr>
        <w:pStyle w:val="BodyText"/>
        <w:rPr>
          <w:lang w:val="fr-CA"/>
        </w:rPr>
      </w:pPr>
    </w:p>
    <w:p w:rsidR="00CF0904" w:rsidRPr="004C1FEB" w:rsidRDefault="00800C91">
      <w:pPr>
        <w:pStyle w:val="BodyText"/>
        <w:ind w:left="120" w:right="244"/>
        <w:rPr>
          <w:lang w:val="fr-CA"/>
        </w:rPr>
      </w:pPr>
      <w:r w:rsidRPr="004C1FEB">
        <w:rPr>
          <w:lang w:val="fr-CA"/>
        </w:rPr>
        <w:t xml:space="preserve">Lorsque les conseillers/thérapeutes sont confrontés à des clients dont les besoins dépassent les limites de leurs compétences, ils </w:t>
      </w:r>
      <w:r w:rsidRPr="004C1FEB">
        <w:rPr>
          <w:spacing w:val="-2"/>
          <w:lang w:val="fr-CA"/>
        </w:rPr>
        <w:t xml:space="preserve">les </w:t>
      </w:r>
      <w:r w:rsidRPr="004C1FEB">
        <w:rPr>
          <w:lang w:val="fr-CA"/>
        </w:rPr>
        <w:t>orientent vers les services appropriés. Les conseillers/thérapeutes assurent un contact et un soutien appropriés à leurs clients pendant toute période de transition associée à l'orientation de ces derniers vers d'autres sources d'</w:t>
      </w:r>
      <w:r w:rsidRPr="004C1FEB">
        <w:rPr>
          <w:spacing w:val="-2"/>
          <w:lang w:val="fr-CA"/>
        </w:rPr>
        <w:t xml:space="preserve">aide </w:t>
      </w:r>
      <w:r w:rsidRPr="004C1FEB">
        <w:rPr>
          <w:lang w:val="fr-CA"/>
        </w:rPr>
        <w:t>professionnelle</w:t>
      </w:r>
      <w:r w:rsidR="00683CBF">
        <w:rPr>
          <w:spacing w:val="-2"/>
          <w:lang w:val="fr-CA"/>
        </w:rPr>
        <w:t> »</w:t>
      </w:r>
      <w:hyperlink w:anchor="_bookmark11" w:history="1">
        <w:r w:rsidRPr="004C1FEB">
          <w:rPr>
            <w:spacing w:val="-2"/>
            <w:vertAlign w:val="superscript"/>
            <w:lang w:val="fr-CA"/>
          </w:rPr>
          <w:t>7</w:t>
        </w:r>
      </w:hyperlink>
      <w:r w:rsidRPr="004C1FEB">
        <w:rPr>
          <w:spacing w:val="-2"/>
          <w:lang w:val="fr-CA"/>
        </w:rPr>
        <w:t>.</w:t>
      </w:r>
    </w:p>
    <w:p w:rsidR="008879A2" w:rsidRPr="004C1FEB" w:rsidRDefault="008879A2">
      <w:pPr>
        <w:pStyle w:val="BodyText"/>
        <w:spacing w:before="1"/>
        <w:rPr>
          <w:lang w:val="fr-CA"/>
        </w:rPr>
      </w:pPr>
    </w:p>
    <w:p w:rsidR="00CF0904" w:rsidRPr="004C1FEB" w:rsidRDefault="007A6155">
      <w:pPr>
        <w:pStyle w:val="BodyText"/>
        <w:ind w:left="119"/>
        <w:rPr>
          <w:lang w:val="fr-CA"/>
        </w:rPr>
      </w:pPr>
      <w:r>
        <w:rPr>
          <w:b/>
          <w:lang w:val="fr-CA"/>
        </w:rPr>
        <w:t>Champ de</w:t>
      </w:r>
      <w:r w:rsidR="00683CBF">
        <w:rPr>
          <w:b/>
          <w:lang w:val="fr-CA"/>
        </w:rPr>
        <w:t xml:space="preserve"> pratique </w:t>
      </w:r>
      <w:r w:rsidR="00800C91" w:rsidRPr="004C1FEB">
        <w:rPr>
          <w:b/>
          <w:lang w:val="fr-CA"/>
        </w:rPr>
        <w:t xml:space="preserve">: </w:t>
      </w:r>
      <w:r w:rsidR="00683CBF" w:rsidRPr="00683CBF">
        <w:rPr>
          <w:lang w:val="fr-CA"/>
        </w:rPr>
        <w:t>l</w:t>
      </w:r>
      <w:r w:rsidR="00800C91" w:rsidRPr="00683CBF">
        <w:rPr>
          <w:lang w:val="fr-CA"/>
        </w:rPr>
        <w:t xml:space="preserve">e </w:t>
      </w:r>
      <w:r w:rsidR="00800C91" w:rsidRPr="004C1FEB">
        <w:rPr>
          <w:lang w:val="fr-CA"/>
        </w:rPr>
        <w:t>champ de pratique est défini par le fait que les conseillers travaillent dans le cadre de leurs qualifications professionnelles, de leur formation, de leur éducation et de leur expertise.</w:t>
      </w:r>
    </w:p>
    <w:p w:rsidR="008879A2" w:rsidRPr="004C1FEB" w:rsidRDefault="008879A2">
      <w:pPr>
        <w:pStyle w:val="BodyText"/>
        <w:spacing w:before="32"/>
        <w:rPr>
          <w:lang w:val="fr-CA"/>
        </w:rPr>
      </w:pPr>
    </w:p>
    <w:p w:rsidR="00CF0904" w:rsidRPr="004C1FEB" w:rsidRDefault="00800C91">
      <w:pPr>
        <w:pStyle w:val="Heading2"/>
        <w:rPr>
          <w:lang w:val="fr-CA"/>
        </w:rPr>
      </w:pPr>
      <w:r w:rsidRPr="004C1FEB">
        <w:rPr>
          <w:lang w:val="fr-CA"/>
        </w:rPr>
        <w:t>Spécifique</w:t>
      </w:r>
      <w:r w:rsidR="00805736">
        <w:rPr>
          <w:lang w:val="fr-CA"/>
        </w:rPr>
        <w:t>s</w:t>
      </w:r>
      <w:r w:rsidRPr="004C1FEB">
        <w:rPr>
          <w:lang w:val="fr-CA"/>
        </w:rPr>
        <w:t xml:space="preserve"> aux </w:t>
      </w:r>
      <w:r w:rsidRPr="004C1FEB">
        <w:rPr>
          <w:spacing w:val="-2"/>
          <w:lang w:val="fr-CA"/>
        </w:rPr>
        <w:t xml:space="preserve">interventions </w:t>
      </w:r>
      <w:r w:rsidRPr="004C1FEB">
        <w:rPr>
          <w:lang w:val="fr-CA"/>
        </w:rPr>
        <w:t>assistées par l'animal</w:t>
      </w:r>
    </w:p>
    <w:p w:rsidR="00CF0904" w:rsidRPr="004C1FEB" w:rsidRDefault="00800C91" w:rsidP="000E676C">
      <w:pPr>
        <w:pStyle w:val="BodyText"/>
        <w:spacing w:before="77"/>
        <w:ind w:left="119" w:right="244"/>
        <w:rPr>
          <w:lang w:val="fr-CA"/>
        </w:rPr>
      </w:pPr>
      <w:r w:rsidRPr="004C1FEB">
        <w:rPr>
          <w:lang w:val="fr-CA"/>
        </w:rPr>
        <w:t>Le domaine des interventions assistées par l</w:t>
      </w:r>
      <w:r w:rsidR="000E676C">
        <w:rPr>
          <w:lang w:val="fr-CA"/>
        </w:rPr>
        <w:t>’animal</w:t>
      </w:r>
      <w:r w:rsidRPr="004C1FEB">
        <w:rPr>
          <w:lang w:val="fr-CA"/>
        </w:rPr>
        <w:t xml:space="preserve"> s'est rapidement développé ces dernières années. La terminologie a également évolué en même temps que le domaine. Les termes et </w:t>
      </w:r>
      <w:r w:rsidR="000E676C">
        <w:rPr>
          <w:lang w:val="fr-CA"/>
        </w:rPr>
        <w:t xml:space="preserve">les </w:t>
      </w:r>
      <w:r w:rsidRPr="004C1FEB">
        <w:rPr>
          <w:lang w:val="fr-CA"/>
        </w:rPr>
        <w:t xml:space="preserve">définitions les plus largement reconnus dans le domaine proviennent du </w:t>
      </w:r>
      <w:r w:rsidR="005C664A" w:rsidRPr="005C664A">
        <w:rPr>
          <w:i/>
          <w:lang w:val="fr-CA"/>
        </w:rPr>
        <w:t>White Paper</w:t>
      </w:r>
      <w:r w:rsidRPr="004C1FEB">
        <w:rPr>
          <w:i/>
          <w:lang w:val="fr-CA"/>
        </w:rPr>
        <w:t xml:space="preserve"> de l'IAHAIO</w:t>
      </w:r>
      <w:hyperlink w:anchor="_bookmark12" w:history="1">
        <w:r w:rsidRPr="004C1FEB">
          <w:rPr>
            <w:i/>
            <w:vertAlign w:val="superscript"/>
            <w:lang w:val="fr-CA"/>
          </w:rPr>
          <w:t>8</w:t>
        </w:r>
      </w:hyperlink>
      <w:r w:rsidR="000E676C" w:rsidRPr="000E676C">
        <w:rPr>
          <w:i/>
          <w:vertAlign w:val="superscript"/>
          <w:lang w:val="fr-CA"/>
        </w:rPr>
        <w:t xml:space="preserve"> </w:t>
      </w:r>
      <w:r w:rsidRPr="004C1FEB">
        <w:rPr>
          <w:lang w:val="fr-CA"/>
        </w:rPr>
        <w:t xml:space="preserve">publié en 2014 et mis à jour en 2018. L'IAHAIO est une association mondiale d'organisations qui se consacrent à la pratique, à la recherche et/ou à l'éducation en matière d'activités assistées par l'animal, de thérapie assistée par l'animal et de dressage d'animaux d'assistance. Ces termes et </w:t>
      </w:r>
      <w:r w:rsidR="000E676C">
        <w:rPr>
          <w:lang w:val="fr-CA"/>
        </w:rPr>
        <w:t xml:space="preserve">ces </w:t>
      </w:r>
      <w:r w:rsidRPr="004C1FEB">
        <w:rPr>
          <w:lang w:val="fr-CA"/>
        </w:rPr>
        <w:t xml:space="preserve">définitions restent les plus largement reconnus et offrent la terminologie spécifique </w:t>
      </w:r>
      <w:r w:rsidR="000E676C">
        <w:rPr>
          <w:lang w:val="fr-CA"/>
        </w:rPr>
        <w:t>aux IAA</w:t>
      </w:r>
      <w:r w:rsidRPr="004C1FEB">
        <w:rPr>
          <w:lang w:val="fr-CA"/>
        </w:rPr>
        <w:t xml:space="preserve"> la plus complète.</w:t>
      </w:r>
      <w:r w:rsidR="000E676C">
        <w:rPr>
          <w:lang w:val="fr-CA"/>
        </w:rPr>
        <w:t xml:space="preserve"> </w:t>
      </w:r>
      <w:r w:rsidRPr="004C1FEB">
        <w:rPr>
          <w:lang w:val="fr-CA"/>
        </w:rPr>
        <w:t xml:space="preserve">Certains des termes suivants sont donc tirés de ce </w:t>
      </w:r>
      <w:r w:rsidRPr="004C1FEB">
        <w:rPr>
          <w:spacing w:val="-2"/>
          <w:lang w:val="fr-CA"/>
        </w:rPr>
        <w:t xml:space="preserve">livre </w:t>
      </w:r>
      <w:r w:rsidRPr="004C1FEB">
        <w:rPr>
          <w:lang w:val="fr-CA"/>
        </w:rPr>
        <w:t>blanc.</w:t>
      </w:r>
    </w:p>
    <w:p w:rsidR="008879A2" w:rsidRPr="004C1FEB" w:rsidRDefault="008879A2">
      <w:pPr>
        <w:pStyle w:val="BodyText"/>
        <w:rPr>
          <w:lang w:val="fr-CA"/>
        </w:rPr>
      </w:pPr>
    </w:p>
    <w:p w:rsidR="00CF0904" w:rsidRDefault="00800C91">
      <w:pPr>
        <w:ind w:left="119" w:right="244"/>
        <w:rPr>
          <w:lang w:val="fr-CA"/>
        </w:rPr>
      </w:pPr>
      <w:r w:rsidRPr="004C1FEB">
        <w:rPr>
          <w:lang w:val="fr-CA"/>
        </w:rPr>
        <w:t xml:space="preserve">Le document mentionné précédemment, intitulé </w:t>
      </w:r>
      <w:r w:rsidR="000E676C">
        <w:rPr>
          <w:lang w:val="fr-CA"/>
        </w:rPr>
        <w:t>« </w:t>
      </w:r>
      <w:proofErr w:type="spellStart"/>
      <w:r w:rsidRPr="004C1FEB">
        <w:rPr>
          <w:i/>
          <w:lang w:val="fr-CA"/>
        </w:rPr>
        <w:t>Development</w:t>
      </w:r>
      <w:proofErr w:type="spellEnd"/>
      <w:r w:rsidRPr="004C1FEB">
        <w:rPr>
          <w:i/>
          <w:lang w:val="fr-CA"/>
        </w:rPr>
        <w:t xml:space="preserve"> of a Management System for Animal-</w:t>
      </w:r>
      <w:proofErr w:type="spellStart"/>
      <w:r w:rsidRPr="004C1FEB">
        <w:rPr>
          <w:i/>
          <w:lang w:val="fr-CA"/>
        </w:rPr>
        <w:t>Assisted</w:t>
      </w:r>
      <w:proofErr w:type="spellEnd"/>
      <w:r w:rsidRPr="004C1FEB">
        <w:rPr>
          <w:i/>
          <w:lang w:val="fr-CA"/>
        </w:rPr>
        <w:t xml:space="preserve"> Human Services</w:t>
      </w:r>
      <w:r w:rsidR="000E676C">
        <w:rPr>
          <w:i/>
          <w:lang w:val="fr-CA"/>
        </w:rPr>
        <w:t> »</w:t>
      </w:r>
      <w:r w:rsidRPr="004C1FEB">
        <w:rPr>
          <w:i/>
          <w:lang w:val="fr-CA"/>
        </w:rPr>
        <w:t xml:space="preserve"> (</w:t>
      </w:r>
      <w:r w:rsidR="000E676C">
        <w:rPr>
          <w:i/>
          <w:lang w:val="fr-CA"/>
        </w:rPr>
        <w:t>É</w:t>
      </w:r>
      <w:r w:rsidRPr="004C1FEB">
        <w:rPr>
          <w:i/>
          <w:lang w:val="fr-CA"/>
        </w:rPr>
        <w:t xml:space="preserve">laboration d'un système de gestion pour les services humains assistés par des animaux), </w:t>
      </w:r>
      <w:r w:rsidRPr="004C1FEB">
        <w:rPr>
          <w:lang w:val="fr-CA"/>
        </w:rPr>
        <w:t xml:space="preserve">apporte des précisions sur les différences entre les animaux de service/d'assistance et les animaux </w:t>
      </w:r>
      <w:r w:rsidR="000E676C">
        <w:rPr>
          <w:lang w:val="fr-CA"/>
        </w:rPr>
        <w:t>utilisés dans les interventions assistées par les animaux</w:t>
      </w:r>
      <w:r w:rsidRPr="004C1FEB">
        <w:rPr>
          <w:lang w:val="fr-CA"/>
        </w:rPr>
        <w:t>.</w:t>
      </w:r>
    </w:p>
    <w:p w:rsidR="00044543" w:rsidRPr="004C1FEB" w:rsidRDefault="00044543">
      <w:pPr>
        <w:ind w:left="119" w:right="244"/>
        <w:rPr>
          <w:lang w:val="fr-CA"/>
        </w:rPr>
      </w:pPr>
    </w:p>
    <w:p w:rsidR="00CF0904" w:rsidRPr="004C1FEB" w:rsidRDefault="00800C91">
      <w:pPr>
        <w:pStyle w:val="BodyText"/>
        <w:spacing w:before="6"/>
        <w:rPr>
          <w:sz w:val="13"/>
          <w:lang w:val="fr-CA"/>
        </w:rPr>
      </w:pPr>
      <w:r>
        <w:rPr>
          <w:noProof/>
        </w:rPr>
        <mc:AlternateContent>
          <mc:Choice Requires="wps">
            <w:drawing>
              <wp:anchor distT="0" distB="0" distL="0" distR="0" simplePos="0" relativeHeight="487588864" behindDoc="1" locked="0" layoutInCell="1" allowOverlap="1">
                <wp:simplePos x="0" y="0"/>
                <wp:positionH relativeFrom="page">
                  <wp:posOffset>457200</wp:posOffset>
                </wp:positionH>
                <wp:positionV relativeFrom="paragraph">
                  <wp:posOffset>114494</wp:posOffset>
                </wp:positionV>
                <wp:extent cx="1828800" cy="762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w:pict>
              <v:shape id="Graphic 5" style="position:absolute;margin-left:36pt;margin-top:9pt;width:2in;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8800,7620" o:spid="_x0000_s1026" fillcolor="black" stroked="f" path="m1828800,l,,,7607r1828800,l1828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" w14:anchorId="76B77C8D">
                <v:path arrowok="t"/>
                <w10:wrap type="topAndBottom" anchorx="page"/>
              </v:shape>
            </w:pict>
          </mc:Fallback>
        </mc:AlternateContent>
      </w:r>
    </w:p>
    <w:p w:rsidR="00CF0904" w:rsidRDefault="00800C91">
      <w:pPr>
        <w:pStyle w:val="ListParagraph"/>
        <w:numPr>
          <w:ilvl w:val="0"/>
          <w:numId w:val="13"/>
        </w:numPr>
        <w:tabs>
          <w:tab w:val="left" w:pos="229"/>
        </w:tabs>
        <w:spacing w:before="89" w:line="259" w:lineRule="auto"/>
        <w:ind w:left="120" w:right="490" w:firstLine="0"/>
        <w:rPr>
          <w:sz w:val="16"/>
        </w:rPr>
      </w:pPr>
      <w:bookmarkStart w:id="17" w:name="_bookmark11"/>
      <w:bookmarkEnd w:id="17"/>
      <w:r w:rsidRPr="004C1FEB">
        <w:rPr>
          <w:sz w:val="16"/>
          <w:lang w:val="fr-CA"/>
        </w:rPr>
        <w:t xml:space="preserve">Association canadienne de counseling et de psychothérapie. </w:t>
      </w:r>
      <w:r w:rsidR="005C664A" w:rsidRPr="00550065">
        <w:rPr>
          <w:i/>
          <w:sz w:val="16"/>
          <w:lang w:val="en-CA"/>
        </w:rPr>
        <w:t>Standards of</w:t>
      </w:r>
      <w:r w:rsidR="005C664A" w:rsidRPr="00550065">
        <w:rPr>
          <w:sz w:val="16"/>
          <w:lang w:val="en-CA"/>
        </w:rPr>
        <w:t xml:space="preserve"> </w:t>
      </w:r>
      <w:r w:rsidR="005C664A" w:rsidRPr="00550065">
        <w:rPr>
          <w:i/>
          <w:sz w:val="16"/>
          <w:lang w:val="en-CA"/>
        </w:rPr>
        <w:t>Practice</w:t>
      </w:r>
      <w:r w:rsidRPr="00550065">
        <w:rPr>
          <w:sz w:val="16"/>
          <w:lang w:val="en-CA"/>
        </w:rPr>
        <w:t xml:space="preserve">, </w:t>
      </w:r>
      <w:proofErr w:type="spellStart"/>
      <w:r w:rsidRPr="00550065">
        <w:rPr>
          <w:sz w:val="16"/>
          <w:lang w:val="en-CA"/>
        </w:rPr>
        <w:t>sixième</w:t>
      </w:r>
      <w:proofErr w:type="spellEnd"/>
      <w:r w:rsidRPr="00550065">
        <w:rPr>
          <w:sz w:val="16"/>
          <w:lang w:val="en-CA"/>
        </w:rPr>
        <w:t xml:space="preserve"> </w:t>
      </w:r>
      <w:proofErr w:type="spellStart"/>
      <w:r w:rsidRPr="00550065">
        <w:rPr>
          <w:sz w:val="16"/>
          <w:lang w:val="en-CA"/>
        </w:rPr>
        <w:t>édition</w:t>
      </w:r>
      <w:proofErr w:type="spellEnd"/>
      <w:r w:rsidRPr="00550065">
        <w:rPr>
          <w:sz w:val="16"/>
          <w:lang w:val="en-CA"/>
        </w:rPr>
        <w:t xml:space="preserve">. </w:t>
      </w:r>
      <w:r>
        <w:rPr>
          <w:sz w:val="16"/>
        </w:rPr>
        <w:t xml:space="preserve">2021. </w:t>
      </w:r>
      <w:hyperlink r:id="rId18">
        <w:r>
          <w:rPr>
            <w:color w:val="0000FF"/>
            <w:sz w:val="16"/>
            <w:u w:val="single" w:color="0000FF"/>
          </w:rPr>
          <w:t xml:space="preserve">https://www.ccpa-accp.ca/wp-content/uploads/2021/10/CCPA- </w:t>
        </w:r>
      </w:hyperlink>
      <w:hyperlink r:id="rId19">
        <w:r>
          <w:rPr>
            <w:color w:val="0000FF"/>
            <w:sz w:val="16"/>
            <w:u w:val="single" w:color="0000FF"/>
          </w:rPr>
          <w:t>Standards-of-Practice-ENG-Sept-29-Web-file.pdf</w:t>
        </w:r>
      </w:hyperlink>
      <w:r>
        <w:rPr>
          <w:sz w:val="16"/>
        </w:rPr>
        <w:t xml:space="preserve"> p. 3</w:t>
      </w:r>
    </w:p>
    <w:p w:rsidR="00CF0904" w:rsidRDefault="00800C91">
      <w:pPr>
        <w:pStyle w:val="ListParagraph"/>
        <w:numPr>
          <w:ilvl w:val="0"/>
          <w:numId w:val="13"/>
        </w:numPr>
        <w:tabs>
          <w:tab w:val="left" w:pos="229"/>
        </w:tabs>
        <w:spacing w:before="163" w:line="259" w:lineRule="auto"/>
        <w:ind w:left="120" w:right="1181" w:firstLine="0"/>
        <w:rPr>
          <w:sz w:val="16"/>
        </w:rPr>
      </w:pPr>
      <w:r>
        <w:rPr>
          <w:noProof/>
        </w:rPr>
        <mc:AlternateContent>
          <mc:Choice Requires="wps">
            <w:drawing>
              <wp:anchor distT="0" distB="0" distL="0" distR="0" simplePos="0" relativeHeight="15730176" behindDoc="0" locked="0" layoutInCell="1" allowOverlap="1">
                <wp:simplePos x="0" y="0"/>
                <wp:positionH relativeFrom="page">
                  <wp:posOffset>2487167</wp:posOffset>
                </wp:positionH>
                <wp:positionV relativeFrom="paragraph">
                  <wp:posOffset>-20151</wp:posOffset>
                </wp:positionV>
                <wp:extent cx="26034" cy="508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34" cy="5080"/>
                        </a:xfrm>
                        <a:custGeom>
                          <a:avLst/>
                          <a:gdLst/>
                          <a:ahLst/>
                          <a:cxnLst/>
                          <a:rect l="l" t="t" r="r" b="b"/>
                          <a:pathLst>
                            <a:path w="26034" h="5080">
                              <a:moveTo>
                                <a:pt x="25907" y="0"/>
                              </a:moveTo>
                              <a:lnTo>
                                <a:pt x="0" y="0"/>
                              </a:lnTo>
                              <a:lnTo>
                                <a:pt x="0" y="4572"/>
                              </a:lnTo>
                              <a:lnTo>
                                <a:pt x="25907" y="4572"/>
                              </a:lnTo>
                              <a:lnTo>
                                <a:pt x="2590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w:pict>
              <v:shape id="Graphic 6" style="position:absolute;margin-left:195.85pt;margin-top:-1.6pt;width:2.05pt;height:.4pt;z-index:15730176;visibility:visible;mso-wrap-style:square;mso-wrap-distance-left:0;mso-wrap-distance-top:0;mso-wrap-distance-right:0;mso-wrap-distance-bottom:0;mso-position-horizontal:absolute;mso-position-horizontal-relative:page;mso-position-vertical:absolute;mso-position-vertical-relative:text;v-text-anchor:top" coordsize="26034,5080" o:spid="_x0000_s1026" fillcolor="black" stroked="f" path="m25907,l,,,4572r25907,l2590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" w14:anchorId="42D4F6C8">
                <v:path arrowok="t"/>
                <w10:wrap anchorx="page"/>
              </v:shape>
            </w:pict>
          </mc:Fallback>
        </mc:AlternateContent>
      </w:r>
      <w:bookmarkStart w:id="18" w:name="_bookmark12"/>
      <w:bookmarkEnd w:id="18"/>
      <w:r w:rsidRPr="00E74CAE">
        <w:rPr>
          <w:sz w:val="16"/>
          <w:lang w:val="en-CA"/>
        </w:rPr>
        <w:t xml:space="preserve">IAHAIO. </w:t>
      </w:r>
      <w:r w:rsidR="000E676C" w:rsidRPr="000E676C">
        <w:rPr>
          <w:i/>
          <w:sz w:val="16"/>
          <w:lang w:val="en-CA"/>
        </w:rPr>
        <w:t>White</w:t>
      </w:r>
      <w:r w:rsidR="000E676C" w:rsidRPr="000E676C">
        <w:rPr>
          <w:i/>
          <w:spacing w:val="-3"/>
          <w:sz w:val="16"/>
          <w:lang w:val="en-CA"/>
        </w:rPr>
        <w:t xml:space="preserve"> </w:t>
      </w:r>
      <w:r w:rsidR="000E676C" w:rsidRPr="000E676C">
        <w:rPr>
          <w:i/>
          <w:sz w:val="16"/>
          <w:lang w:val="en-CA"/>
        </w:rPr>
        <w:t>Paper:</w:t>
      </w:r>
      <w:r w:rsidR="000E676C" w:rsidRPr="000E676C">
        <w:rPr>
          <w:i/>
          <w:spacing w:val="-2"/>
          <w:sz w:val="16"/>
          <w:lang w:val="en-CA"/>
        </w:rPr>
        <w:t xml:space="preserve"> </w:t>
      </w:r>
      <w:r w:rsidR="000E676C" w:rsidRPr="000E676C">
        <w:rPr>
          <w:i/>
          <w:sz w:val="16"/>
          <w:lang w:val="en-CA"/>
        </w:rPr>
        <w:t>Definitions</w:t>
      </w:r>
      <w:r w:rsidR="000E676C" w:rsidRPr="000E676C">
        <w:rPr>
          <w:i/>
          <w:spacing w:val="-4"/>
          <w:sz w:val="16"/>
          <w:lang w:val="en-CA"/>
        </w:rPr>
        <w:t xml:space="preserve"> </w:t>
      </w:r>
      <w:r w:rsidR="000E676C" w:rsidRPr="000E676C">
        <w:rPr>
          <w:i/>
          <w:sz w:val="16"/>
          <w:lang w:val="en-CA"/>
        </w:rPr>
        <w:t>for</w:t>
      </w:r>
      <w:r w:rsidR="000E676C" w:rsidRPr="000E676C">
        <w:rPr>
          <w:i/>
          <w:spacing w:val="-2"/>
          <w:sz w:val="16"/>
          <w:lang w:val="en-CA"/>
        </w:rPr>
        <w:t xml:space="preserve"> </w:t>
      </w:r>
      <w:r w:rsidR="000E676C" w:rsidRPr="000E676C">
        <w:rPr>
          <w:i/>
          <w:sz w:val="16"/>
          <w:lang w:val="en-CA"/>
        </w:rPr>
        <w:t>Animal</w:t>
      </w:r>
      <w:r w:rsidR="000E676C" w:rsidRPr="000E676C">
        <w:rPr>
          <w:i/>
          <w:spacing w:val="-3"/>
          <w:sz w:val="16"/>
          <w:lang w:val="en-CA"/>
        </w:rPr>
        <w:t xml:space="preserve"> </w:t>
      </w:r>
      <w:r w:rsidR="000E676C" w:rsidRPr="000E676C">
        <w:rPr>
          <w:i/>
          <w:sz w:val="16"/>
          <w:lang w:val="en-CA"/>
        </w:rPr>
        <w:t>Assisted</w:t>
      </w:r>
      <w:r w:rsidR="000E676C" w:rsidRPr="000E676C">
        <w:rPr>
          <w:i/>
          <w:spacing w:val="-3"/>
          <w:sz w:val="16"/>
          <w:lang w:val="en-CA"/>
        </w:rPr>
        <w:t xml:space="preserve"> </w:t>
      </w:r>
      <w:r w:rsidR="000E676C" w:rsidRPr="000E676C">
        <w:rPr>
          <w:i/>
          <w:sz w:val="16"/>
          <w:lang w:val="en-CA"/>
        </w:rPr>
        <w:t>Interventions</w:t>
      </w:r>
      <w:r w:rsidR="000E676C" w:rsidRPr="000E676C">
        <w:rPr>
          <w:i/>
          <w:spacing w:val="-4"/>
          <w:sz w:val="16"/>
          <w:lang w:val="en-CA"/>
        </w:rPr>
        <w:t xml:space="preserve"> </w:t>
      </w:r>
      <w:r w:rsidR="000E676C" w:rsidRPr="000E676C">
        <w:rPr>
          <w:i/>
          <w:sz w:val="16"/>
          <w:lang w:val="en-CA"/>
        </w:rPr>
        <w:t>and</w:t>
      </w:r>
      <w:r w:rsidR="000E676C" w:rsidRPr="000E676C">
        <w:rPr>
          <w:i/>
          <w:spacing w:val="-3"/>
          <w:sz w:val="16"/>
          <w:lang w:val="en-CA"/>
        </w:rPr>
        <w:t xml:space="preserve"> </w:t>
      </w:r>
      <w:r w:rsidR="000E676C" w:rsidRPr="000E676C">
        <w:rPr>
          <w:i/>
          <w:sz w:val="16"/>
          <w:lang w:val="en-CA"/>
        </w:rPr>
        <w:t>Guidelines</w:t>
      </w:r>
      <w:r w:rsidR="000E676C" w:rsidRPr="000E676C">
        <w:rPr>
          <w:i/>
          <w:spacing w:val="-4"/>
          <w:sz w:val="16"/>
          <w:lang w:val="en-CA"/>
        </w:rPr>
        <w:t xml:space="preserve"> </w:t>
      </w:r>
      <w:r w:rsidR="000E676C" w:rsidRPr="000E676C">
        <w:rPr>
          <w:i/>
          <w:sz w:val="16"/>
          <w:lang w:val="en-CA"/>
        </w:rPr>
        <w:t>for</w:t>
      </w:r>
      <w:r w:rsidR="000E676C" w:rsidRPr="000E676C">
        <w:rPr>
          <w:i/>
          <w:spacing w:val="-2"/>
          <w:sz w:val="16"/>
          <w:lang w:val="en-CA"/>
        </w:rPr>
        <w:t xml:space="preserve"> </w:t>
      </w:r>
      <w:r w:rsidR="000E676C" w:rsidRPr="000E676C">
        <w:rPr>
          <w:i/>
          <w:sz w:val="16"/>
          <w:lang w:val="en-CA"/>
        </w:rPr>
        <w:t>Wellness</w:t>
      </w:r>
      <w:r w:rsidR="000E676C" w:rsidRPr="000E676C">
        <w:rPr>
          <w:i/>
          <w:spacing w:val="-4"/>
          <w:sz w:val="16"/>
          <w:lang w:val="en-CA"/>
        </w:rPr>
        <w:t xml:space="preserve"> </w:t>
      </w:r>
      <w:r w:rsidR="000E676C" w:rsidRPr="000E676C">
        <w:rPr>
          <w:i/>
          <w:sz w:val="16"/>
          <w:lang w:val="en-CA"/>
        </w:rPr>
        <w:t>of</w:t>
      </w:r>
      <w:r w:rsidR="000E676C" w:rsidRPr="000E676C">
        <w:rPr>
          <w:i/>
          <w:spacing w:val="-3"/>
          <w:sz w:val="16"/>
          <w:lang w:val="en-CA"/>
        </w:rPr>
        <w:t xml:space="preserve"> </w:t>
      </w:r>
      <w:r w:rsidR="000E676C" w:rsidRPr="000E676C">
        <w:rPr>
          <w:i/>
          <w:sz w:val="16"/>
          <w:lang w:val="en-CA"/>
        </w:rPr>
        <w:t>Animals</w:t>
      </w:r>
      <w:r w:rsidR="000E676C" w:rsidRPr="000E676C">
        <w:rPr>
          <w:i/>
          <w:spacing w:val="-4"/>
          <w:sz w:val="16"/>
          <w:lang w:val="en-CA"/>
        </w:rPr>
        <w:t xml:space="preserve"> </w:t>
      </w:r>
      <w:r w:rsidR="000E676C" w:rsidRPr="000E676C">
        <w:rPr>
          <w:i/>
          <w:sz w:val="16"/>
          <w:lang w:val="en-CA"/>
        </w:rPr>
        <w:t>Involved</w:t>
      </w:r>
      <w:r w:rsidR="000E676C" w:rsidRPr="000E676C">
        <w:rPr>
          <w:sz w:val="16"/>
          <w:lang w:val="en-CA"/>
        </w:rPr>
        <w:t xml:space="preserve">. </w:t>
      </w:r>
      <w:r w:rsidR="000E676C" w:rsidRPr="000E676C">
        <w:rPr>
          <w:sz w:val="16"/>
          <w:lang w:val="fr-CA"/>
        </w:rPr>
        <w:t>(</w:t>
      </w:r>
      <w:r w:rsidRPr="004C1FEB">
        <w:rPr>
          <w:i/>
          <w:sz w:val="16"/>
          <w:lang w:val="fr-CA"/>
        </w:rPr>
        <w:t xml:space="preserve">Livre blanc : </w:t>
      </w:r>
      <w:r w:rsidR="0087290C">
        <w:rPr>
          <w:i/>
          <w:sz w:val="16"/>
          <w:lang w:val="fr-CA"/>
        </w:rPr>
        <w:t>d</w:t>
      </w:r>
      <w:r w:rsidRPr="004C1FEB">
        <w:rPr>
          <w:i/>
          <w:sz w:val="16"/>
          <w:lang w:val="fr-CA"/>
        </w:rPr>
        <w:t>éfinitions des interventions assistées par les animaux et lignes directrices pour le bien-être des animaux impliqués</w:t>
      </w:r>
      <w:r w:rsidRPr="004C1FEB">
        <w:rPr>
          <w:sz w:val="16"/>
          <w:lang w:val="fr-CA"/>
        </w:rPr>
        <w:t>.</w:t>
      </w:r>
      <w:r w:rsidR="000E676C">
        <w:rPr>
          <w:sz w:val="16"/>
          <w:lang w:val="fr-CA"/>
        </w:rPr>
        <w:t>)</w:t>
      </w:r>
      <w:r w:rsidRPr="004C1FEB">
        <w:rPr>
          <w:sz w:val="16"/>
          <w:lang w:val="fr-CA"/>
        </w:rPr>
        <w:t xml:space="preserve"> </w:t>
      </w:r>
      <w:r>
        <w:rPr>
          <w:sz w:val="16"/>
        </w:rPr>
        <w:t xml:space="preserve">2018. </w:t>
      </w:r>
      <w:hyperlink r:id="rId20">
        <w:r>
          <w:rPr>
            <w:color w:val="0000FF"/>
            <w:sz w:val="16"/>
            <w:u w:val="single" w:color="0000FF"/>
          </w:rPr>
          <w:t xml:space="preserve">https://iahaio.org/wp/wp- </w:t>
        </w:r>
      </w:hyperlink>
      <w:hyperlink r:id="rId21">
        <w:r>
          <w:rPr>
            <w:color w:val="0000FF"/>
            <w:spacing w:val="-2"/>
            <w:sz w:val="16"/>
            <w:u w:val="single" w:color="0000FF"/>
          </w:rPr>
          <w:t>content/uploads/2021/01/iahaio-white-paper-2018-english.pdf</w:t>
        </w:r>
      </w:hyperlink>
    </w:p>
    <w:p w:rsidR="008879A2" w:rsidRDefault="008879A2">
      <w:pPr>
        <w:spacing w:line="259" w:lineRule="auto"/>
        <w:rPr>
          <w:sz w:val="16"/>
        </w:rPr>
        <w:sectPr w:rsidR="008879A2">
          <w:pgSz w:w="12240" w:h="15840"/>
          <w:pgMar w:top="1120" w:right="520" w:bottom="600" w:left="600" w:header="0" w:footer="412" w:gutter="0"/>
          <w:cols w:space="720"/>
        </w:sectPr>
      </w:pPr>
    </w:p>
    <w:p w:rsidR="00CF0904" w:rsidRPr="004C1FEB" w:rsidRDefault="00800C91" w:rsidP="000E676C">
      <w:pPr>
        <w:pStyle w:val="BodyText"/>
        <w:spacing w:before="71"/>
        <w:ind w:left="120" w:right="210"/>
        <w:rPr>
          <w:lang w:val="fr-CA"/>
        </w:rPr>
      </w:pPr>
      <w:r w:rsidRPr="004C1FEB">
        <w:rPr>
          <w:b/>
          <w:lang w:val="fr-CA"/>
        </w:rPr>
        <w:lastRenderedPageBreak/>
        <w:t>Intervention assistée par l'animal (</w:t>
      </w:r>
      <w:r w:rsidR="00B561C8">
        <w:rPr>
          <w:b/>
          <w:lang w:val="fr-CA"/>
        </w:rPr>
        <w:t>I</w:t>
      </w:r>
      <w:r w:rsidRPr="004C1FEB">
        <w:rPr>
          <w:b/>
          <w:lang w:val="fr-CA"/>
        </w:rPr>
        <w:t xml:space="preserve">AA) : </w:t>
      </w:r>
      <w:r w:rsidR="00F23738">
        <w:rPr>
          <w:lang w:val="fr-CA"/>
        </w:rPr>
        <w:t>u</w:t>
      </w:r>
      <w:r w:rsidRPr="004C1FEB">
        <w:rPr>
          <w:lang w:val="fr-CA"/>
        </w:rPr>
        <w:t>ne intervention assistée par l'animal est une intervention structurée et orientée vers un objectif qui inclut ou incorpore intentionnellement des animaux dans les domaines de la santé, de l'éducation et des services humains (par exemple, le travail social) dans le but d'obtenir des gains thérapeutiques chez l</w:t>
      </w:r>
      <w:r w:rsidR="000E676C">
        <w:rPr>
          <w:lang w:val="fr-CA"/>
        </w:rPr>
        <w:t>es êtres humains</w:t>
      </w:r>
      <w:r w:rsidRPr="004C1FEB">
        <w:rPr>
          <w:lang w:val="fr-CA"/>
        </w:rPr>
        <w:t xml:space="preserve">. Elle implique des </w:t>
      </w:r>
      <w:r w:rsidR="0087290C">
        <w:rPr>
          <w:lang w:val="fr-CA"/>
        </w:rPr>
        <w:t>individus</w:t>
      </w:r>
      <w:r w:rsidRPr="004C1FEB">
        <w:rPr>
          <w:lang w:val="fr-CA"/>
        </w:rPr>
        <w:t xml:space="preserve"> qui connaissent les personnes et les animaux concernés. Les interventions assistées par l'animal intègrent des équipes homme-animal dans les services à la personne, tels que la thérapie assistée par l'animal (TAA), l'éducation assistée par l'animal (E</w:t>
      </w:r>
      <w:r w:rsidR="000E676C">
        <w:rPr>
          <w:lang w:val="fr-CA"/>
        </w:rPr>
        <w:t>A</w:t>
      </w:r>
      <w:r w:rsidRPr="004C1FEB">
        <w:rPr>
          <w:lang w:val="fr-CA"/>
        </w:rPr>
        <w:t>A) ou l'activité assistée par l'animal (AAA). Elles comprennent également l</w:t>
      </w:r>
      <w:r w:rsidR="000E676C">
        <w:rPr>
          <w:lang w:val="fr-CA"/>
        </w:rPr>
        <w:t xml:space="preserve">’accompagnement </w:t>
      </w:r>
      <w:r w:rsidRPr="004C1FEB">
        <w:rPr>
          <w:lang w:val="fr-CA"/>
        </w:rPr>
        <w:t>assisté par l'animal.</w:t>
      </w:r>
      <w:r w:rsidR="000E676C">
        <w:rPr>
          <w:lang w:val="fr-CA"/>
        </w:rPr>
        <w:t xml:space="preserve"> </w:t>
      </w:r>
      <w:r w:rsidRPr="004C1FEB">
        <w:rPr>
          <w:lang w:val="fr-CA"/>
        </w:rPr>
        <w:t xml:space="preserve">Ces interventions devraient être élaborées et mises en œuvre dans le cadre d'une </w:t>
      </w:r>
      <w:r w:rsidRPr="004C1FEB">
        <w:rPr>
          <w:spacing w:val="-2"/>
          <w:lang w:val="fr-CA"/>
        </w:rPr>
        <w:t xml:space="preserve">approche </w:t>
      </w:r>
      <w:r w:rsidRPr="004C1FEB">
        <w:rPr>
          <w:lang w:val="fr-CA"/>
        </w:rPr>
        <w:t>interdisciplinaire.</w:t>
      </w:r>
    </w:p>
    <w:p w:rsidR="008879A2" w:rsidRPr="004C1FEB" w:rsidRDefault="008879A2">
      <w:pPr>
        <w:pStyle w:val="BodyText"/>
        <w:rPr>
          <w:lang w:val="fr-CA"/>
        </w:rPr>
      </w:pPr>
    </w:p>
    <w:p w:rsidR="00CF0904" w:rsidRPr="004C1FEB" w:rsidRDefault="00800C91">
      <w:pPr>
        <w:pStyle w:val="BodyText"/>
        <w:ind w:left="119" w:right="244"/>
        <w:rPr>
          <w:lang w:val="fr-CA"/>
        </w:rPr>
      </w:pPr>
      <w:r w:rsidRPr="004C1FEB">
        <w:rPr>
          <w:b/>
          <w:lang w:val="fr-CA"/>
        </w:rPr>
        <w:t xml:space="preserve">Animal </w:t>
      </w:r>
      <w:r w:rsidR="00B561C8">
        <w:rPr>
          <w:b/>
          <w:lang w:val="fr-CA"/>
        </w:rPr>
        <w:t>I</w:t>
      </w:r>
      <w:r w:rsidRPr="004C1FEB">
        <w:rPr>
          <w:b/>
          <w:lang w:val="fr-CA"/>
        </w:rPr>
        <w:t xml:space="preserve">AA : </w:t>
      </w:r>
      <w:r w:rsidR="00F23738" w:rsidRPr="00F23738">
        <w:rPr>
          <w:lang w:val="fr-CA"/>
        </w:rPr>
        <w:t>u</w:t>
      </w:r>
      <w:r w:rsidRPr="004C1FEB">
        <w:rPr>
          <w:lang w:val="fr-CA"/>
        </w:rPr>
        <w:t>n animal qui s'associe à un maître-chien formé ou à un professionnel de la santé pour aider de nombreuses personnes, dans le cadre de la pratique de son maître-chien ou du professionnel de la santé. Les animaux IAA travaillent dans le cadre du travail de leur maître</w:t>
      </w:r>
      <w:r w:rsidR="00B561C8">
        <w:rPr>
          <w:lang w:val="fr-CA"/>
        </w:rPr>
        <w:t>-chien</w:t>
      </w:r>
      <w:r w:rsidRPr="004C1FEB">
        <w:rPr>
          <w:lang w:val="fr-CA"/>
        </w:rPr>
        <w:t xml:space="preserve"> et n'ont pas de droits d'accès au grand public. </w:t>
      </w:r>
      <w:r w:rsidR="00B561C8">
        <w:rPr>
          <w:lang w:val="fr-CA"/>
        </w:rPr>
        <w:t>Idéalement</w:t>
      </w:r>
      <w:r w:rsidRPr="004C1FEB">
        <w:rPr>
          <w:lang w:val="fr-CA"/>
        </w:rPr>
        <w:t>, les animaux d'assistance doivent être formés, sélectionnés et certifiés pour collaborer avec leur maître</w:t>
      </w:r>
      <w:r w:rsidR="00B561C8">
        <w:rPr>
          <w:lang w:val="fr-CA"/>
        </w:rPr>
        <w:t>-chien</w:t>
      </w:r>
      <w:r w:rsidRPr="004C1FEB">
        <w:rPr>
          <w:lang w:val="fr-CA"/>
        </w:rPr>
        <w:t>. À l'heure actuelle, les équidés et les autres animaux de ferme ne sont généralement pas certifiés par des professionnels externes, mais ils devraient tout de même faire l'objet d'une évaluation approfondie de l'adéquation et de la sécurité du programme par un fournisseur d'</w:t>
      </w:r>
      <w:r w:rsidR="00B561C8">
        <w:rPr>
          <w:lang w:val="fr-CA"/>
        </w:rPr>
        <w:t>IAA</w:t>
      </w:r>
      <w:r w:rsidRPr="004C1FEB">
        <w:rPr>
          <w:lang w:val="fr-CA"/>
        </w:rPr>
        <w:t xml:space="preserve"> compétent et un expert de l'espèce animale. D'autres termes courants pour désigner les animaux de l'</w:t>
      </w:r>
      <w:r w:rsidR="00B561C8">
        <w:rPr>
          <w:lang w:val="fr-CA"/>
        </w:rPr>
        <w:t>IAA</w:t>
      </w:r>
      <w:r w:rsidRPr="004C1FEB">
        <w:rPr>
          <w:lang w:val="fr-CA"/>
        </w:rPr>
        <w:t xml:space="preserve"> incluent (sans s'y limiter) les animaux de bien-être et les animaux de thérapie. Pour plus d'informations sur la terminologie des animaux d'intervention, veuillez consulter l'article </w:t>
      </w:r>
      <w:proofErr w:type="spellStart"/>
      <w:r w:rsidR="00B561C8" w:rsidRPr="00B561C8">
        <w:rPr>
          <w:i/>
          <w:lang w:val="fr-CA"/>
        </w:rPr>
        <w:t>Defining</w:t>
      </w:r>
      <w:proofErr w:type="spellEnd"/>
      <w:r w:rsidR="00B561C8" w:rsidRPr="00B561C8">
        <w:rPr>
          <w:i/>
          <w:lang w:val="fr-CA"/>
        </w:rPr>
        <w:t xml:space="preserve"> </w:t>
      </w:r>
      <w:proofErr w:type="spellStart"/>
      <w:r w:rsidR="00B561C8" w:rsidRPr="00B561C8">
        <w:rPr>
          <w:i/>
          <w:lang w:val="fr-CA"/>
        </w:rPr>
        <w:t>Terms</w:t>
      </w:r>
      <w:proofErr w:type="spellEnd"/>
      <w:r w:rsidR="00B561C8" w:rsidRPr="00B561C8">
        <w:rPr>
          <w:i/>
          <w:lang w:val="fr-CA"/>
        </w:rPr>
        <w:t xml:space="preserve"> </w:t>
      </w:r>
      <w:proofErr w:type="spellStart"/>
      <w:r w:rsidR="00B561C8" w:rsidRPr="00B561C8">
        <w:rPr>
          <w:i/>
          <w:lang w:val="fr-CA"/>
        </w:rPr>
        <w:t>Used</w:t>
      </w:r>
      <w:proofErr w:type="spellEnd"/>
      <w:r w:rsidR="00B561C8" w:rsidRPr="00B561C8">
        <w:rPr>
          <w:i/>
          <w:lang w:val="fr-CA"/>
        </w:rPr>
        <w:t xml:space="preserve"> for Animals </w:t>
      </w:r>
      <w:proofErr w:type="spellStart"/>
      <w:r w:rsidR="00B561C8" w:rsidRPr="00B561C8">
        <w:rPr>
          <w:i/>
          <w:lang w:val="fr-CA"/>
        </w:rPr>
        <w:t>Working</w:t>
      </w:r>
      <w:proofErr w:type="spellEnd"/>
      <w:r w:rsidR="00B561C8" w:rsidRPr="00B561C8">
        <w:rPr>
          <w:i/>
          <w:lang w:val="fr-CA"/>
        </w:rPr>
        <w:t xml:space="preserve"> in Support </w:t>
      </w:r>
      <w:proofErr w:type="spellStart"/>
      <w:r w:rsidR="00B561C8" w:rsidRPr="00B561C8">
        <w:rPr>
          <w:i/>
          <w:lang w:val="fr-CA"/>
        </w:rPr>
        <w:t>Roles</w:t>
      </w:r>
      <w:proofErr w:type="spellEnd"/>
      <w:r w:rsidR="00B561C8" w:rsidRPr="00B561C8">
        <w:rPr>
          <w:i/>
          <w:lang w:val="fr-CA"/>
        </w:rPr>
        <w:t xml:space="preserve"> for People </w:t>
      </w:r>
      <w:proofErr w:type="spellStart"/>
      <w:r w:rsidR="00B561C8" w:rsidRPr="00B561C8">
        <w:rPr>
          <w:i/>
          <w:lang w:val="fr-CA"/>
        </w:rPr>
        <w:t>with</w:t>
      </w:r>
      <w:proofErr w:type="spellEnd"/>
      <w:r w:rsidR="00B561C8" w:rsidRPr="00B561C8">
        <w:rPr>
          <w:i/>
          <w:lang w:val="fr-CA"/>
        </w:rPr>
        <w:t xml:space="preserve"> Support </w:t>
      </w:r>
      <w:proofErr w:type="spellStart"/>
      <w:r w:rsidR="00B561C8" w:rsidRPr="00B561C8">
        <w:rPr>
          <w:i/>
          <w:lang w:val="fr-CA"/>
        </w:rPr>
        <w:t>Needs</w:t>
      </w:r>
      <w:proofErr w:type="spellEnd"/>
      <w:r w:rsidR="00B561C8" w:rsidRPr="004C1FEB">
        <w:rPr>
          <w:i/>
          <w:lang w:val="fr-CA"/>
        </w:rPr>
        <w:t xml:space="preserve"> </w:t>
      </w:r>
      <w:r w:rsidR="00B561C8">
        <w:rPr>
          <w:i/>
          <w:lang w:val="fr-CA"/>
        </w:rPr>
        <w:t>(</w:t>
      </w:r>
      <w:r w:rsidR="008C7281">
        <w:rPr>
          <w:i/>
          <w:lang w:val="fr-CA"/>
        </w:rPr>
        <w:t>d</w:t>
      </w:r>
      <w:r w:rsidRPr="004C1FEB">
        <w:rPr>
          <w:i/>
          <w:lang w:val="fr-CA"/>
        </w:rPr>
        <w:t>éfinir les termes utilisés pour les animaux jouant un rôle de soutien pour les personnes ayant des besoins de soutien</w:t>
      </w:r>
      <w:r w:rsidR="00B561C8">
        <w:rPr>
          <w:i/>
          <w:lang w:val="fr-CA"/>
        </w:rPr>
        <w:t>)</w:t>
      </w:r>
      <w:r w:rsidRPr="004C1FEB">
        <w:rPr>
          <w:i/>
          <w:lang w:val="fr-CA"/>
        </w:rPr>
        <w:t>.</w:t>
      </w:r>
      <w:hyperlink w:anchor="_bookmark14" w:history="1">
        <w:r w:rsidRPr="004C1FEB">
          <w:rPr>
            <w:vertAlign w:val="superscript"/>
            <w:lang w:val="fr-CA"/>
          </w:rPr>
          <w:t>9</w:t>
        </w:r>
      </w:hyperlink>
    </w:p>
    <w:p w:rsidR="00CF0904" w:rsidRPr="004C1FEB" w:rsidRDefault="00800C91">
      <w:pPr>
        <w:pStyle w:val="BodyText"/>
        <w:spacing w:before="161"/>
        <w:ind w:left="120" w:right="244"/>
        <w:rPr>
          <w:lang w:val="fr-CA"/>
        </w:rPr>
      </w:pPr>
      <w:r w:rsidRPr="004C1FEB">
        <w:rPr>
          <w:b/>
          <w:lang w:val="fr-CA"/>
        </w:rPr>
        <w:t>Ma</w:t>
      </w:r>
      <w:r w:rsidR="00B561C8">
        <w:rPr>
          <w:b/>
          <w:lang w:val="fr-CA"/>
        </w:rPr>
        <w:t>îtres-chiens I</w:t>
      </w:r>
      <w:r w:rsidRPr="004C1FEB">
        <w:rPr>
          <w:b/>
          <w:lang w:val="fr-CA"/>
        </w:rPr>
        <w:t xml:space="preserve">AA : </w:t>
      </w:r>
      <w:r w:rsidR="00F23738" w:rsidRPr="00F23738">
        <w:rPr>
          <w:lang w:val="fr-CA"/>
        </w:rPr>
        <w:t>u</w:t>
      </w:r>
      <w:r w:rsidRPr="004C1FEB">
        <w:rPr>
          <w:lang w:val="fr-CA"/>
        </w:rPr>
        <w:t xml:space="preserve">n (para)professionnel et/ou un bénévole qui est formé pour travailler avec un animal </w:t>
      </w:r>
      <w:r w:rsidR="00B561C8">
        <w:rPr>
          <w:lang w:val="fr-CA"/>
        </w:rPr>
        <w:t>I</w:t>
      </w:r>
      <w:r w:rsidRPr="004C1FEB">
        <w:rPr>
          <w:lang w:val="fr-CA"/>
        </w:rPr>
        <w:t>AA dans le cadre du modèle diamant ou triangle de l'</w:t>
      </w:r>
      <w:r w:rsidR="00B561C8">
        <w:rPr>
          <w:lang w:val="fr-CA"/>
        </w:rPr>
        <w:t>I</w:t>
      </w:r>
      <w:r w:rsidRPr="004C1FEB">
        <w:rPr>
          <w:lang w:val="fr-CA"/>
        </w:rPr>
        <w:t xml:space="preserve">AA (voir les définitions ci-dessous), en fonction de son champ de pratique et </w:t>
      </w:r>
      <w:r w:rsidRPr="004C1FEB">
        <w:rPr>
          <w:spacing w:val="-1"/>
          <w:lang w:val="fr-CA"/>
        </w:rPr>
        <w:t xml:space="preserve">du </w:t>
      </w:r>
      <w:r w:rsidRPr="004C1FEB">
        <w:rPr>
          <w:lang w:val="fr-CA"/>
        </w:rPr>
        <w:t>type d'</w:t>
      </w:r>
      <w:r w:rsidR="00B561C8">
        <w:rPr>
          <w:lang w:val="fr-CA"/>
        </w:rPr>
        <w:t>I</w:t>
      </w:r>
      <w:r w:rsidRPr="004C1FEB">
        <w:rPr>
          <w:lang w:val="fr-CA"/>
        </w:rPr>
        <w:t xml:space="preserve">AA dont il fait partie. Les maîtres-chiens doivent être des experts dans le travail et la compréhension de leur animal </w:t>
      </w:r>
      <w:r w:rsidR="00B561C8">
        <w:rPr>
          <w:lang w:val="fr-CA"/>
        </w:rPr>
        <w:t>I</w:t>
      </w:r>
      <w:r w:rsidRPr="004C1FEB">
        <w:rPr>
          <w:lang w:val="fr-CA"/>
        </w:rPr>
        <w:t>AA, et être formés (et idéalement certifiés) sur la manière de travailler de manière éthique dans le type d'</w:t>
      </w:r>
      <w:r w:rsidR="00B561C8">
        <w:rPr>
          <w:lang w:val="fr-CA"/>
        </w:rPr>
        <w:t>I</w:t>
      </w:r>
      <w:r w:rsidRPr="004C1FEB">
        <w:rPr>
          <w:lang w:val="fr-CA"/>
        </w:rPr>
        <w:t>AA, la population de clients et le cadre dans lequel ils sont placés.</w:t>
      </w:r>
    </w:p>
    <w:p w:rsidR="008879A2" w:rsidRPr="004C1FEB" w:rsidRDefault="008879A2">
      <w:pPr>
        <w:pStyle w:val="BodyText"/>
        <w:rPr>
          <w:lang w:val="fr-CA"/>
        </w:rPr>
      </w:pPr>
    </w:p>
    <w:p w:rsidR="00CF0904" w:rsidRPr="004C1FEB" w:rsidRDefault="00800C91">
      <w:pPr>
        <w:pStyle w:val="BodyText"/>
        <w:ind w:left="120" w:right="210"/>
        <w:rPr>
          <w:lang w:val="fr-CA"/>
        </w:rPr>
      </w:pPr>
      <w:r w:rsidRPr="004C1FEB">
        <w:rPr>
          <w:b/>
          <w:lang w:val="fr-CA"/>
        </w:rPr>
        <w:t xml:space="preserve">Thérapie assistée par l'animal (TAA) : </w:t>
      </w:r>
      <w:r w:rsidR="00F23738" w:rsidRPr="00F23738">
        <w:rPr>
          <w:lang w:val="fr-CA"/>
        </w:rPr>
        <w:t>l</w:t>
      </w:r>
      <w:r w:rsidRPr="00F23738">
        <w:rPr>
          <w:lang w:val="fr-CA"/>
        </w:rPr>
        <w:t>a</w:t>
      </w:r>
      <w:r w:rsidRPr="004C1FEB">
        <w:rPr>
          <w:b/>
          <w:lang w:val="fr-CA"/>
        </w:rPr>
        <w:t xml:space="preserve"> </w:t>
      </w:r>
      <w:r w:rsidRPr="004C1FEB">
        <w:rPr>
          <w:lang w:val="fr-CA"/>
        </w:rPr>
        <w:t>thérapie assistée par l'animal est une intervention thérapeutique planifiée et structurée, orientée vers un objectif, dirigée et/ou dispensée par des professionnels de la santé ou des services sociaux, par exemple des conseillers en santé mentale, des ergothérapeutes, des psychologues, des travailleurs sociaux et toute personne ayant le titre de thérapeute agréé. Les progrès de l'intervention sont mesurés et inclus dans la documentation professionnelle. L</w:t>
      </w:r>
      <w:r w:rsidR="00F23738">
        <w:rPr>
          <w:lang w:val="fr-CA"/>
        </w:rPr>
        <w:t>a TAA</w:t>
      </w:r>
      <w:r w:rsidRPr="004C1FEB">
        <w:rPr>
          <w:lang w:val="fr-CA"/>
        </w:rPr>
        <w:t xml:space="preserve"> est dispensé</w:t>
      </w:r>
      <w:r w:rsidR="00F23738">
        <w:rPr>
          <w:lang w:val="fr-CA"/>
        </w:rPr>
        <w:t>e</w:t>
      </w:r>
      <w:r w:rsidRPr="004C1FEB">
        <w:rPr>
          <w:lang w:val="fr-CA"/>
        </w:rPr>
        <w:t xml:space="preserve"> et/ou dirigé</w:t>
      </w:r>
      <w:r w:rsidR="00F23738">
        <w:rPr>
          <w:lang w:val="fr-CA"/>
        </w:rPr>
        <w:t>e</w:t>
      </w:r>
      <w:r w:rsidRPr="004C1FEB">
        <w:rPr>
          <w:lang w:val="fr-CA"/>
        </w:rPr>
        <w:t xml:space="preserve"> par un thérapeute professionnel ayant reçu une formation officielle (licence active, diplôme ou équivalent) et dont l'expertise relève </w:t>
      </w:r>
      <w:r w:rsidRPr="004C1FEB">
        <w:rPr>
          <w:spacing w:val="-1"/>
          <w:lang w:val="fr-CA"/>
        </w:rPr>
        <w:t xml:space="preserve">du </w:t>
      </w:r>
      <w:r w:rsidRPr="004C1FEB">
        <w:rPr>
          <w:lang w:val="fr-CA"/>
        </w:rPr>
        <w:t>champ d</w:t>
      </w:r>
      <w:r w:rsidR="00890D92">
        <w:rPr>
          <w:lang w:val="fr-CA"/>
        </w:rPr>
        <w:t>e pratique</w:t>
      </w:r>
      <w:r w:rsidRPr="004C1FEB">
        <w:rPr>
          <w:lang w:val="fr-CA"/>
        </w:rPr>
        <w:t xml:space="preserve"> de ce professionnel. L</w:t>
      </w:r>
      <w:r w:rsidR="00F23738">
        <w:rPr>
          <w:lang w:val="fr-CA"/>
        </w:rPr>
        <w:t>a TAA</w:t>
      </w:r>
      <w:r w:rsidRPr="004C1FEB">
        <w:rPr>
          <w:lang w:val="fr-CA"/>
        </w:rPr>
        <w:t xml:space="preserve"> se concentre sur l'amélioration du fonctionnement physique, cognitif, comportemental et/ou socio</w:t>
      </w:r>
      <w:r w:rsidR="008C7281">
        <w:rPr>
          <w:lang w:val="fr-CA"/>
        </w:rPr>
        <w:t xml:space="preserve"> </w:t>
      </w:r>
      <w:r w:rsidRPr="004C1FEB">
        <w:rPr>
          <w:lang w:val="fr-CA"/>
        </w:rPr>
        <w:t>émotionnel du bénéficiaire humain, que ce soit dans un cadre individuel ou de groupe. Le professionnel qui dispense l</w:t>
      </w:r>
      <w:r w:rsidR="00F23738">
        <w:rPr>
          <w:lang w:val="fr-CA"/>
        </w:rPr>
        <w:t>a</w:t>
      </w:r>
      <w:r w:rsidRPr="004C1FEB">
        <w:rPr>
          <w:lang w:val="fr-CA"/>
        </w:rPr>
        <w:t xml:space="preserve"> TAA (ou la personne qui s'occupe de l'animal sous la supervision du professionnel des services à la personne) doit avoir une connaissance adéquate du comportement, des besoins, de la santé et des indicateurs de stress des animaux concernés.</w:t>
      </w:r>
    </w:p>
    <w:p w:rsidR="00CF0904" w:rsidRPr="004C1FEB" w:rsidRDefault="00800C91">
      <w:pPr>
        <w:pStyle w:val="BodyText"/>
        <w:spacing w:before="252"/>
        <w:ind w:left="120" w:hanging="1"/>
        <w:rPr>
          <w:lang w:val="fr-CA"/>
        </w:rPr>
      </w:pPr>
      <w:r w:rsidRPr="004C1FEB">
        <w:rPr>
          <w:b/>
          <w:lang w:val="fr-CA"/>
        </w:rPr>
        <w:t xml:space="preserve">Modèle du triangle </w:t>
      </w:r>
      <w:r w:rsidRPr="004C1FEB">
        <w:rPr>
          <w:lang w:val="fr-CA"/>
        </w:rPr>
        <w:t xml:space="preserve">: </w:t>
      </w:r>
      <w:r w:rsidR="00F23738">
        <w:rPr>
          <w:lang w:val="fr-CA"/>
        </w:rPr>
        <w:t>l</w:t>
      </w:r>
      <w:r w:rsidRPr="004C1FEB">
        <w:rPr>
          <w:lang w:val="fr-CA"/>
        </w:rPr>
        <w:t>e modèle du triangle décrit l'interaction entre le professionnel de l'</w:t>
      </w:r>
      <w:r w:rsidR="00F23738">
        <w:rPr>
          <w:lang w:val="fr-CA"/>
        </w:rPr>
        <w:t>IAA</w:t>
      </w:r>
      <w:r w:rsidRPr="004C1FEB">
        <w:rPr>
          <w:lang w:val="fr-CA"/>
        </w:rPr>
        <w:t>, le client et l</w:t>
      </w:r>
      <w:r w:rsidR="00890D92">
        <w:rPr>
          <w:lang w:val="fr-CA"/>
        </w:rPr>
        <w:t>’animal</w:t>
      </w:r>
      <w:r w:rsidRPr="004C1FEB">
        <w:rPr>
          <w:lang w:val="fr-CA"/>
        </w:rPr>
        <w:t xml:space="preserve"> </w:t>
      </w:r>
      <w:r w:rsidRPr="004C1FEB">
        <w:rPr>
          <w:spacing w:val="-2"/>
          <w:lang w:val="fr-CA"/>
        </w:rPr>
        <w:t>partenaire</w:t>
      </w:r>
      <w:r w:rsidRPr="004C1FEB">
        <w:rPr>
          <w:lang w:val="fr-CA"/>
        </w:rPr>
        <w:t>.</w:t>
      </w:r>
    </w:p>
    <w:p w:rsidR="00CF0904" w:rsidRPr="004C1FEB" w:rsidRDefault="00800C91">
      <w:pPr>
        <w:pStyle w:val="BodyText"/>
        <w:spacing w:before="252"/>
        <w:ind w:left="120" w:right="200"/>
        <w:rPr>
          <w:lang w:val="fr-CA"/>
        </w:rPr>
      </w:pPr>
      <w:r w:rsidRPr="004C1FEB">
        <w:rPr>
          <w:b/>
          <w:lang w:val="fr-CA"/>
        </w:rPr>
        <w:t xml:space="preserve">Modèle du diamant : </w:t>
      </w:r>
      <w:r w:rsidR="00F23738" w:rsidRPr="00F23738">
        <w:rPr>
          <w:lang w:val="fr-CA"/>
        </w:rPr>
        <w:t>l</w:t>
      </w:r>
      <w:r w:rsidRPr="004C1FEB">
        <w:rPr>
          <w:lang w:val="fr-CA"/>
        </w:rPr>
        <w:t xml:space="preserve">e modèle </w:t>
      </w:r>
      <w:r w:rsidR="00890D92">
        <w:rPr>
          <w:lang w:val="fr-CA"/>
        </w:rPr>
        <w:t xml:space="preserve">de </w:t>
      </w:r>
      <w:r w:rsidRPr="004C1FEB">
        <w:rPr>
          <w:lang w:val="fr-CA"/>
        </w:rPr>
        <w:t>diamant de l'</w:t>
      </w:r>
      <w:r w:rsidR="00F23738">
        <w:rPr>
          <w:lang w:val="fr-CA"/>
        </w:rPr>
        <w:t>I</w:t>
      </w:r>
      <w:r w:rsidRPr="004C1FEB">
        <w:rPr>
          <w:lang w:val="fr-CA"/>
        </w:rPr>
        <w:t>AA est utilisé lorsque le conseiller a besoin d'une personne qualifiée pour manipuler l'animal lors de la séance de TAA. Cela peut être dû au fait que le conseiller n'est pas familier avec une espèce particulière ou un nouvel animal, qu'il est en train d'apprendre à connaître cette espèce ou cet animal, ou qu'il a besoin d'aide en raison d'un client ayant des besoins particuliers ou importants. Les groupes peuvent également avoir besoin de ma</w:t>
      </w:r>
      <w:r w:rsidR="00F23738">
        <w:rPr>
          <w:lang w:val="fr-CA"/>
        </w:rPr>
        <w:t>îtres-chiens</w:t>
      </w:r>
      <w:r w:rsidRPr="004C1FEB">
        <w:rPr>
          <w:lang w:val="fr-CA"/>
        </w:rPr>
        <w:t>, en raison du grand nombre de clients et de la nécessité de prendre des mesures de sécurité supplémentaires.</w:t>
      </w:r>
    </w:p>
    <w:p w:rsidR="008879A2" w:rsidRDefault="008879A2">
      <w:pPr>
        <w:pStyle w:val="BodyText"/>
        <w:spacing w:before="34"/>
        <w:rPr>
          <w:lang w:val="fr-CA"/>
        </w:rPr>
      </w:pPr>
    </w:p>
    <w:p w:rsidR="00F23738" w:rsidRPr="004C1FEB" w:rsidRDefault="00F23738">
      <w:pPr>
        <w:pStyle w:val="BodyText"/>
        <w:spacing w:before="34"/>
        <w:rPr>
          <w:lang w:val="fr-CA"/>
        </w:rPr>
      </w:pPr>
    </w:p>
    <w:p w:rsidR="00CF0904" w:rsidRPr="004C1FEB" w:rsidRDefault="00800C91">
      <w:pPr>
        <w:pStyle w:val="Heading2"/>
        <w:rPr>
          <w:lang w:val="fr-CA"/>
        </w:rPr>
      </w:pPr>
      <w:bookmarkStart w:id="19" w:name="Specific_to_Animal_Assisted_Therapy_in_C"/>
      <w:bookmarkStart w:id="20" w:name="_bookmark13"/>
      <w:bookmarkEnd w:id="19"/>
      <w:bookmarkEnd w:id="20"/>
      <w:r w:rsidRPr="004C1FEB">
        <w:rPr>
          <w:lang w:val="fr-CA"/>
        </w:rPr>
        <w:t>Spécifique</w:t>
      </w:r>
      <w:r w:rsidR="00805736">
        <w:rPr>
          <w:lang w:val="fr-CA"/>
        </w:rPr>
        <w:t>s</w:t>
      </w:r>
      <w:r w:rsidRPr="004C1FEB">
        <w:rPr>
          <w:lang w:val="fr-CA"/>
        </w:rPr>
        <w:t xml:space="preserve"> à la thérapie assistée par l'animal dans le </w:t>
      </w:r>
      <w:r>
        <w:rPr>
          <w:spacing w:val="-2"/>
          <w:lang w:val="fr-CA"/>
        </w:rPr>
        <w:t>counseling</w:t>
      </w:r>
    </w:p>
    <w:p w:rsidR="00CF0904" w:rsidRPr="004C1FEB" w:rsidRDefault="00800C91">
      <w:pPr>
        <w:pStyle w:val="BodyText"/>
        <w:spacing w:before="74"/>
        <w:ind w:left="120"/>
        <w:rPr>
          <w:lang w:val="fr-CA"/>
        </w:rPr>
      </w:pPr>
      <w:r w:rsidRPr="004C1FEB">
        <w:rPr>
          <w:lang w:val="fr-CA"/>
        </w:rPr>
        <w:t xml:space="preserve">Pour les besoins du chapitre </w:t>
      </w:r>
      <w:r w:rsidR="00AB3F6D">
        <w:rPr>
          <w:lang w:val="fr-CA"/>
        </w:rPr>
        <w:t>TAA-C</w:t>
      </w:r>
      <w:r w:rsidRPr="004C1FEB">
        <w:rPr>
          <w:lang w:val="fr-CA"/>
        </w:rPr>
        <w:t>, les précisions suivantes concernant l</w:t>
      </w:r>
      <w:r w:rsidR="00F23738">
        <w:rPr>
          <w:lang w:val="fr-CA"/>
        </w:rPr>
        <w:t xml:space="preserve">a </w:t>
      </w:r>
      <w:r w:rsidR="00AB3F6D">
        <w:rPr>
          <w:lang w:val="fr-CA"/>
        </w:rPr>
        <w:t>TAA-C</w:t>
      </w:r>
      <w:r w:rsidRPr="004C1FEB">
        <w:rPr>
          <w:lang w:val="fr-CA"/>
        </w:rPr>
        <w:t xml:space="preserve"> sont </w:t>
      </w:r>
      <w:r w:rsidRPr="004C1FEB">
        <w:rPr>
          <w:spacing w:val="-2"/>
          <w:lang w:val="fr-CA"/>
        </w:rPr>
        <w:t>données :</w:t>
      </w:r>
    </w:p>
    <w:p w:rsidR="008879A2" w:rsidRPr="004C1FEB" w:rsidRDefault="008879A2">
      <w:pPr>
        <w:pStyle w:val="BodyText"/>
        <w:rPr>
          <w:lang w:val="fr-CA"/>
        </w:rPr>
      </w:pPr>
    </w:p>
    <w:p w:rsidR="00CF0904" w:rsidRPr="004C1FEB" w:rsidRDefault="00800C91">
      <w:pPr>
        <w:pStyle w:val="BodyText"/>
        <w:ind w:left="119" w:right="244"/>
        <w:rPr>
          <w:lang w:val="fr-CA"/>
        </w:rPr>
      </w:pPr>
      <w:r w:rsidRPr="004C1FEB">
        <w:rPr>
          <w:b/>
          <w:lang w:val="fr-CA"/>
        </w:rPr>
        <w:t xml:space="preserve">Thérapie assistée par l'animal dans le </w:t>
      </w:r>
      <w:r>
        <w:rPr>
          <w:b/>
          <w:lang w:val="fr-CA"/>
        </w:rPr>
        <w:t>counseling</w:t>
      </w:r>
      <w:r w:rsidRPr="004C1FEB">
        <w:rPr>
          <w:b/>
          <w:lang w:val="fr-CA"/>
        </w:rPr>
        <w:t xml:space="preserve"> (</w:t>
      </w:r>
      <w:r w:rsidR="00AB3F6D">
        <w:rPr>
          <w:b/>
          <w:lang w:val="fr-CA"/>
        </w:rPr>
        <w:t>TAA-C</w:t>
      </w:r>
      <w:r w:rsidRPr="004C1FEB">
        <w:rPr>
          <w:b/>
          <w:lang w:val="fr-CA"/>
        </w:rPr>
        <w:t xml:space="preserve">) : </w:t>
      </w:r>
      <w:r w:rsidR="00F23738" w:rsidRPr="00F23738">
        <w:rPr>
          <w:lang w:val="fr-CA"/>
        </w:rPr>
        <w:t>l</w:t>
      </w:r>
      <w:r w:rsidRPr="004C1FEB">
        <w:rPr>
          <w:lang w:val="fr-CA"/>
        </w:rPr>
        <w:t xml:space="preserve">'inclusion d'animaux (non équins) spécialement formés et certifiés dans le processus de </w:t>
      </w:r>
      <w:r>
        <w:rPr>
          <w:lang w:val="fr-CA"/>
        </w:rPr>
        <w:t>counseling</w:t>
      </w:r>
      <w:r w:rsidRPr="004C1FEB">
        <w:rPr>
          <w:lang w:val="fr-CA"/>
        </w:rPr>
        <w:t xml:space="preserve"> en tant qu'intervention directe dans le traitement. L</w:t>
      </w:r>
      <w:r w:rsidR="00F23738">
        <w:rPr>
          <w:lang w:val="fr-CA"/>
        </w:rPr>
        <w:t xml:space="preserve">a </w:t>
      </w:r>
      <w:r w:rsidR="00AB3F6D">
        <w:rPr>
          <w:lang w:val="fr-CA"/>
        </w:rPr>
        <w:t>TAA-C</w:t>
      </w:r>
      <w:r w:rsidRPr="004C1FEB">
        <w:rPr>
          <w:lang w:val="fr-CA"/>
        </w:rPr>
        <w:t xml:space="preserve"> est réservée aux </w:t>
      </w:r>
      <w:r w:rsidRPr="004C1FEB">
        <w:rPr>
          <w:lang w:val="fr-CA"/>
        </w:rPr>
        <w:lastRenderedPageBreak/>
        <w:t>professionnels de la santé mentale, notamment aux conseillers certifiés, aux psychologues-conseils et aux travailleurs sociaux cliniques.</w:t>
      </w:r>
    </w:p>
    <w:p w:rsidR="008879A2" w:rsidRPr="004C1FEB" w:rsidRDefault="008879A2">
      <w:pPr>
        <w:pStyle w:val="BodyText"/>
        <w:spacing w:before="1"/>
        <w:rPr>
          <w:lang w:val="fr-CA"/>
        </w:rPr>
      </w:pPr>
    </w:p>
    <w:p w:rsidR="00CF0904" w:rsidRPr="004C1FEB" w:rsidRDefault="00D86F3D">
      <w:pPr>
        <w:pStyle w:val="BodyText"/>
        <w:ind w:left="119" w:right="351"/>
        <w:rPr>
          <w:i/>
          <w:lang w:val="fr-CA"/>
        </w:rPr>
      </w:pPr>
      <w:r>
        <w:rPr>
          <w:b/>
          <w:lang w:val="fr-CA"/>
        </w:rPr>
        <w:t>Champ</w:t>
      </w:r>
      <w:r w:rsidR="00F23738">
        <w:rPr>
          <w:b/>
          <w:lang w:val="fr-CA"/>
        </w:rPr>
        <w:t xml:space="preserve"> de pratique de</w:t>
      </w:r>
      <w:r w:rsidR="00890D92">
        <w:rPr>
          <w:b/>
          <w:lang w:val="fr-CA"/>
        </w:rPr>
        <w:t xml:space="preserve"> la</w:t>
      </w:r>
      <w:r w:rsidR="00F23738">
        <w:rPr>
          <w:b/>
          <w:lang w:val="fr-CA"/>
        </w:rPr>
        <w:t xml:space="preserve"> </w:t>
      </w:r>
      <w:r w:rsidR="00AB3F6D">
        <w:rPr>
          <w:b/>
          <w:lang w:val="fr-CA"/>
        </w:rPr>
        <w:t>TAA-C</w:t>
      </w:r>
      <w:r w:rsidR="00800C91" w:rsidRPr="004C1FEB">
        <w:rPr>
          <w:b/>
          <w:lang w:val="fr-CA"/>
        </w:rPr>
        <w:t xml:space="preserve"> : </w:t>
      </w:r>
      <w:r w:rsidR="00F23738">
        <w:rPr>
          <w:lang w:val="fr-CA"/>
        </w:rPr>
        <w:t>l</w:t>
      </w:r>
      <w:r w:rsidR="00890D92">
        <w:rPr>
          <w:lang w:val="fr-CA"/>
        </w:rPr>
        <w:t xml:space="preserve">e </w:t>
      </w:r>
      <w:r>
        <w:rPr>
          <w:lang w:val="fr-CA"/>
        </w:rPr>
        <w:t>champ</w:t>
      </w:r>
      <w:r w:rsidR="00890D92">
        <w:rPr>
          <w:lang w:val="fr-CA"/>
        </w:rPr>
        <w:t xml:space="preserve"> de pratique </w:t>
      </w:r>
      <w:r w:rsidR="00800C91" w:rsidRPr="004C1FEB">
        <w:rPr>
          <w:lang w:val="fr-CA"/>
        </w:rPr>
        <w:t>est défini comme la formation, l'éducation et l'expertise des praticiens en matière d</w:t>
      </w:r>
      <w:r w:rsidR="00F23738">
        <w:rPr>
          <w:lang w:val="fr-CA"/>
        </w:rPr>
        <w:t>e TAA</w:t>
      </w:r>
      <w:r w:rsidR="00800C91" w:rsidRPr="004C1FEB">
        <w:rPr>
          <w:lang w:val="fr-CA"/>
        </w:rPr>
        <w:t xml:space="preserve"> en particulier, pour leur clientèle ainsi que pour leur environnement et leurs espèces animales </w:t>
      </w:r>
      <w:r w:rsidR="00800C91" w:rsidRPr="004C1FEB">
        <w:rPr>
          <w:i/>
          <w:lang w:val="fr-CA"/>
        </w:rPr>
        <w:t>(voir l'annexe B).</w:t>
      </w:r>
    </w:p>
    <w:p w:rsidR="00CF0904" w:rsidRPr="004C1FEB" w:rsidRDefault="00800C91">
      <w:pPr>
        <w:pStyle w:val="BodyText"/>
        <w:spacing w:before="207"/>
        <w:rPr>
          <w:i/>
          <w:sz w:val="20"/>
          <w:lang w:val="fr-CA"/>
        </w:rPr>
      </w:pPr>
      <w:r>
        <w:rPr>
          <w:noProof/>
        </w:rPr>
        <mc:AlternateContent>
          <mc:Choice Requires="wps">
            <w:drawing>
              <wp:anchor distT="0" distB="0" distL="0" distR="0" simplePos="0" relativeHeight="487589888" behindDoc="1" locked="0" layoutInCell="1" allowOverlap="1">
                <wp:simplePos x="0" y="0"/>
                <wp:positionH relativeFrom="page">
                  <wp:posOffset>457200</wp:posOffset>
                </wp:positionH>
                <wp:positionV relativeFrom="paragraph">
                  <wp:posOffset>292725</wp:posOffset>
                </wp:positionV>
                <wp:extent cx="1828800" cy="762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w:pict>
              <v:shape id="Graphic 7" style="position:absolute;margin-left:36pt;margin-top:23.05pt;width:2in;height:.6pt;z-index:-15726592;visibility:visible;mso-wrap-style:square;mso-wrap-distance-left:0;mso-wrap-distance-top:0;mso-wrap-distance-right:0;mso-wrap-distance-bottom:0;mso-position-horizontal:absolute;mso-position-horizontal-relative:page;mso-position-vertical:absolute;mso-position-vertical-relative:text;v-text-anchor:top" coordsize="1828800,7620" o:spid="_x0000_s1026" fillcolor="black" stroked="f" path="m1828800,l,,,7619r1828800,l1828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" w14:anchorId="5C88D667">
                <v:path arrowok="t"/>
                <w10:wrap type="topAndBottom" anchorx="page"/>
              </v:shape>
            </w:pict>
          </mc:Fallback>
        </mc:AlternateContent>
      </w:r>
    </w:p>
    <w:p w:rsidR="00CF0904" w:rsidRPr="008C7281" w:rsidRDefault="00800C91">
      <w:pPr>
        <w:pStyle w:val="ListParagraph"/>
        <w:numPr>
          <w:ilvl w:val="0"/>
          <w:numId w:val="13"/>
        </w:numPr>
        <w:tabs>
          <w:tab w:val="left" w:pos="229"/>
        </w:tabs>
        <w:spacing w:before="89" w:line="259" w:lineRule="auto"/>
        <w:ind w:left="120" w:right="336" w:firstLine="0"/>
        <w:rPr>
          <w:sz w:val="16"/>
          <w:lang w:val="fr-CA"/>
        </w:rPr>
      </w:pPr>
      <w:bookmarkStart w:id="21" w:name="_bookmark14"/>
      <w:bookmarkEnd w:id="21"/>
      <w:r>
        <w:rPr>
          <w:sz w:val="16"/>
        </w:rPr>
        <w:t xml:space="preserve">Howell, Tiffani J et al. </w:t>
      </w:r>
      <w:proofErr w:type="spellStart"/>
      <w:r w:rsidRPr="004C1FEB">
        <w:rPr>
          <w:i/>
          <w:sz w:val="16"/>
          <w:lang w:val="fr-CA"/>
        </w:rPr>
        <w:t>Defining</w:t>
      </w:r>
      <w:proofErr w:type="spellEnd"/>
      <w:r w:rsidRPr="004C1FEB">
        <w:rPr>
          <w:i/>
          <w:sz w:val="16"/>
          <w:lang w:val="fr-CA"/>
        </w:rPr>
        <w:t xml:space="preserve"> </w:t>
      </w:r>
      <w:proofErr w:type="spellStart"/>
      <w:r w:rsidRPr="004C1FEB">
        <w:rPr>
          <w:i/>
          <w:sz w:val="16"/>
          <w:lang w:val="fr-CA"/>
        </w:rPr>
        <w:t>Terms</w:t>
      </w:r>
      <w:proofErr w:type="spellEnd"/>
      <w:r w:rsidRPr="004C1FEB">
        <w:rPr>
          <w:i/>
          <w:sz w:val="16"/>
          <w:lang w:val="fr-CA"/>
        </w:rPr>
        <w:t xml:space="preserve"> </w:t>
      </w:r>
      <w:proofErr w:type="spellStart"/>
      <w:r w:rsidRPr="004C1FEB">
        <w:rPr>
          <w:i/>
          <w:sz w:val="16"/>
          <w:lang w:val="fr-CA"/>
        </w:rPr>
        <w:t>Used</w:t>
      </w:r>
      <w:proofErr w:type="spellEnd"/>
      <w:r w:rsidRPr="004C1FEB">
        <w:rPr>
          <w:i/>
          <w:sz w:val="16"/>
          <w:lang w:val="fr-CA"/>
        </w:rPr>
        <w:t xml:space="preserve"> for Animals </w:t>
      </w:r>
      <w:proofErr w:type="spellStart"/>
      <w:r w:rsidRPr="004C1FEB">
        <w:rPr>
          <w:i/>
          <w:sz w:val="16"/>
          <w:lang w:val="fr-CA"/>
        </w:rPr>
        <w:t>Working</w:t>
      </w:r>
      <w:proofErr w:type="spellEnd"/>
      <w:r w:rsidRPr="004C1FEB">
        <w:rPr>
          <w:i/>
          <w:sz w:val="16"/>
          <w:lang w:val="fr-CA"/>
        </w:rPr>
        <w:t xml:space="preserve"> in Support </w:t>
      </w:r>
      <w:proofErr w:type="spellStart"/>
      <w:r w:rsidRPr="004C1FEB">
        <w:rPr>
          <w:i/>
          <w:sz w:val="16"/>
          <w:lang w:val="fr-CA"/>
        </w:rPr>
        <w:t>Roles</w:t>
      </w:r>
      <w:proofErr w:type="spellEnd"/>
      <w:r w:rsidRPr="004C1FEB">
        <w:rPr>
          <w:i/>
          <w:sz w:val="16"/>
          <w:lang w:val="fr-CA"/>
        </w:rPr>
        <w:t xml:space="preserve"> for People </w:t>
      </w:r>
      <w:proofErr w:type="spellStart"/>
      <w:r w:rsidRPr="004C1FEB">
        <w:rPr>
          <w:i/>
          <w:sz w:val="16"/>
          <w:lang w:val="fr-CA"/>
        </w:rPr>
        <w:t>with</w:t>
      </w:r>
      <w:proofErr w:type="spellEnd"/>
      <w:r w:rsidRPr="004C1FEB">
        <w:rPr>
          <w:i/>
          <w:sz w:val="16"/>
          <w:lang w:val="fr-CA"/>
        </w:rPr>
        <w:t xml:space="preserve"> Support </w:t>
      </w:r>
      <w:proofErr w:type="spellStart"/>
      <w:r w:rsidRPr="004C1FEB">
        <w:rPr>
          <w:i/>
          <w:sz w:val="16"/>
          <w:lang w:val="fr-CA"/>
        </w:rPr>
        <w:t>Needs</w:t>
      </w:r>
      <w:proofErr w:type="spellEnd"/>
      <w:r w:rsidRPr="004C1FEB">
        <w:rPr>
          <w:i/>
          <w:sz w:val="16"/>
          <w:lang w:val="fr-CA"/>
        </w:rPr>
        <w:t xml:space="preserve"> (</w:t>
      </w:r>
      <w:r w:rsidR="008C7281">
        <w:rPr>
          <w:i/>
          <w:sz w:val="16"/>
          <w:lang w:val="fr-CA"/>
        </w:rPr>
        <w:t>d</w:t>
      </w:r>
      <w:r w:rsidRPr="004C1FEB">
        <w:rPr>
          <w:i/>
          <w:sz w:val="16"/>
          <w:lang w:val="fr-CA"/>
        </w:rPr>
        <w:t>éfinir les termes utilisés pour les animaux travaillant dans des rôles de soutien pour les personnes ayant des besoins de soutien)</w:t>
      </w:r>
      <w:r w:rsidRPr="004C1FEB">
        <w:rPr>
          <w:sz w:val="16"/>
          <w:lang w:val="fr-CA"/>
        </w:rPr>
        <w:t xml:space="preserve">. </w:t>
      </w:r>
      <w:r w:rsidRPr="008C7281">
        <w:rPr>
          <w:sz w:val="16"/>
          <w:lang w:val="fr-CA"/>
        </w:rPr>
        <w:t xml:space="preserve">In : Animals : an open </w:t>
      </w:r>
      <w:proofErr w:type="spellStart"/>
      <w:r w:rsidRPr="008C7281">
        <w:rPr>
          <w:sz w:val="16"/>
          <w:lang w:val="fr-CA"/>
        </w:rPr>
        <w:t>access</w:t>
      </w:r>
      <w:proofErr w:type="spellEnd"/>
      <w:r w:rsidRPr="008C7281">
        <w:rPr>
          <w:sz w:val="16"/>
          <w:lang w:val="fr-CA"/>
        </w:rPr>
        <w:t xml:space="preserve"> journal </w:t>
      </w:r>
      <w:proofErr w:type="spellStart"/>
      <w:r w:rsidRPr="008C7281">
        <w:rPr>
          <w:sz w:val="16"/>
          <w:lang w:val="fr-CA"/>
        </w:rPr>
        <w:t>from</w:t>
      </w:r>
      <w:proofErr w:type="spellEnd"/>
      <w:r w:rsidRPr="008C7281">
        <w:rPr>
          <w:sz w:val="16"/>
          <w:lang w:val="fr-CA"/>
        </w:rPr>
        <w:t xml:space="preserve"> MDPI vol. 12, 15 1975. 2022.</w:t>
      </w:r>
    </w:p>
    <w:p w:rsidR="008879A2" w:rsidRPr="008C7281" w:rsidRDefault="008879A2">
      <w:pPr>
        <w:spacing w:line="259" w:lineRule="auto"/>
        <w:rPr>
          <w:sz w:val="16"/>
          <w:lang w:val="fr-CA"/>
        </w:rPr>
        <w:sectPr w:rsidR="008879A2" w:rsidRPr="008C7281">
          <w:pgSz w:w="12240" w:h="15840"/>
          <w:pgMar w:top="1360" w:right="520" w:bottom="600" w:left="600" w:header="0" w:footer="412" w:gutter="0"/>
          <w:cols w:space="720"/>
        </w:sectPr>
      </w:pPr>
    </w:p>
    <w:p w:rsidR="00CF0904" w:rsidRPr="00800C91" w:rsidRDefault="00800C91">
      <w:pPr>
        <w:pStyle w:val="BodyText"/>
        <w:spacing w:before="79"/>
        <w:ind w:left="120" w:right="244"/>
        <w:rPr>
          <w:lang w:val="fr-CA"/>
        </w:rPr>
      </w:pPr>
      <w:r w:rsidRPr="004C1FEB">
        <w:rPr>
          <w:lang w:val="fr-CA"/>
        </w:rPr>
        <w:lastRenderedPageBreak/>
        <w:t xml:space="preserve">En respectant les </w:t>
      </w:r>
      <w:r w:rsidR="00F23738">
        <w:rPr>
          <w:lang w:val="fr-CA"/>
        </w:rPr>
        <w:t>conditions</w:t>
      </w:r>
      <w:r w:rsidRPr="004C1FEB">
        <w:rPr>
          <w:lang w:val="fr-CA"/>
        </w:rPr>
        <w:t xml:space="preserve"> de leur licence professionnelle (c'est-à-dire les thérapeutes de </w:t>
      </w:r>
      <w:r>
        <w:rPr>
          <w:lang w:val="fr-CA"/>
        </w:rPr>
        <w:t>counseling</w:t>
      </w:r>
      <w:r w:rsidRPr="004C1FEB">
        <w:rPr>
          <w:lang w:val="fr-CA"/>
        </w:rPr>
        <w:t>, les psychologues et les travailleurs sociaux), les membres doivent s'assurer que leur travail avec l</w:t>
      </w:r>
      <w:r w:rsidR="00F23738">
        <w:rPr>
          <w:lang w:val="fr-CA"/>
        </w:rPr>
        <w:t xml:space="preserve">a </w:t>
      </w:r>
      <w:r w:rsidR="00AB3F6D">
        <w:rPr>
          <w:lang w:val="fr-CA"/>
        </w:rPr>
        <w:t>TAA-C</w:t>
      </w:r>
      <w:r w:rsidRPr="004C1FEB">
        <w:rPr>
          <w:lang w:val="fr-CA"/>
        </w:rPr>
        <w:t xml:space="preserve"> s'inscrit dans l</w:t>
      </w:r>
      <w:r w:rsidR="00890D92">
        <w:rPr>
          <w:lang w:val="fr-CA"/>
        </w:rPr>
        <w:t xml:space="preserve">e </w:t>
      </w:r>
      <w:r w:rsidR="00D86F3D">
        <w:rPr>
          <w:lang w:val="fr-CA"/>
        </w:rPr>
        <w:t>champ</w:t>
      </w:r>
      <w:r w:rsidR="00890D92">
        <w:rPr>
          <w:lang w:val="fr-CA"/>
        </w:rPr>
        <w:t xml:space="preserve"> </w:t>
      </w:r>
      <w:r w:rsidR="00F23738">
        <w:rPr>
          <w:lang w:val="fr-CA"/>
        </w:rPr>
        <w:t>de leur pratique</w:t>
      </w:r>
      <w:r w:rsidRPr="004C1FEB">
        <w:rPr>
          <w:lang w:val="fr-CA"/>
        </w:rPr>
        <w:t xml:space="preserve">. </w:t>
      </w:r>
      <w:r w:rsidRPr="00800C91">
        <w:rPr>
          <w:lang w:val="fr-CA"/>
        </w:rPr>
        <w:t>Ceci est démontré par leur capacité à :</w:t>
      </w:r>
    </w:p>
    <w:p w:rsidR="00CF0904" w:rsidRPr="004C1FEB" w:rsidRDefault="00800C91">
      <w:pPr>
        <w:pStyle w:val="ListParagraph"/>
        <w:numPr>
          <w:ilvl w:val="0"/>
          <w:numId w:val="12"/>
        </w:numPr>
        <w:tabs>
          <w:tab w:val="left" w:pos="681"/>
          <w:tab w:val="left" w:pos="683"/>
        </w:tabs>
        <w:spacing w:before="251"/>
        <w:ind w:right="747"/>
        <w:rPr>
          <w:lang w:val="fr-CA"/>
        </w:rPr>
      </w:pPr>
      <w:r w:rsidRPr="004C1FEB">
        <w:rPr>
          <w:lang w:val="fr-CA"/>
        </w:rPr>
        <w:t xml:space="preserve">Comprendre, soutenir, communiquer et travailler avec des personnes et des animaux afin de protéger et d'améliorer la sécurité physique et émotionnelle </w:t>
      </w:r>
      <w:r w:rsidR="00890D92">
        <w:rPr>
          <w:lang w:val="fr-CA"/>
        </w:rPr>
        <w:t xml:space="preserve">ainsi que </w:t>
      </w:r>
      <w:r w:rsidRPr="004C1FEB">
        <w:rPr>
          <w:lang w:val="fr-CA"/>
        </w:rPr>
        <w:t xml:space="preserve">le bien-être des clients et des </w:t>
      </w:r>
      <w:r w:rsidR="00890D92">
        <w:rPr>
          <w:lang w:val="fr-CA"/>
        </w:rPr>
        <w:t xml:space="preserve">animaux </w:t>
      </w:r>
      <w:r w:rsidRPr="004C1FEB">
        <w:rPr>
          <w:lang w:val="fr-CA"/>
        </w:rPr>
        <w:t>partenaires.</w:t>
      </w:r>
    </w:p>
    <w:p w:rsidR="008879A2" w:rsidRPr="004C1FEB" w:rsidRDefault="008879A2">
      <w:pPr>
        <w:pStyle w:val="BodyText"/>
        <w:spacing w:before="2"/>
        <w:rPr>
          <w:lang w:val="fr-CA"/>
        </w:rPr>
      </w:pPr>
    </w:p>
    <w:p w:rsidR="00CF0904" w:rsidRPr="004C1FEB" w:rsidRDefault="00F23738">
      <w:pPr>
        <w:pStyle w:val="ListParagraph"/>
        <w:numPr>
          <w:ilvl w:val="0"/>
          <w:numId w:val="12"/>
        </w:numPr>
        <w:tabs>
          <w:tab w:val="left" w:pos="681"/>
          <w:tab w:val="left" w:pos="683"/>
        </w:tabs>
        <w:ind w:right="415"/>
        <w:rPr>
          <w:lang w:val="fr-CA"/>
        </w:rPr>
      </w:pPr>
      <w:r>
        <w:rPr>
          <w:lang w:val="fr-CA"/>
        </w:rPr>
        <w:t>D</w:t>
      </w:r>
      <w:r w:rsidR="00800C91" w:rsidRPr="004C1FEB">
        <w:rPr>
          <w:lang w:val="fr-CA"/>
        </w:rPr>
        <w:t xml:space="preserve">éfendre fermement leur position en cas d'incident négatif ou préjudiciable impliquant leurs clients et les animaux dans la pratique. Dans la pratique du </w:t>
      </w:r>
      <w:r w:rsidR="00800C91">
        <w:rPr>
          <w:lang w:val="fr-CA"/>
        </w:rPr>
        <w:t>counseling</w:t>
      </w:r>
      <w:r w:rsidR="00800C91" w:rsidRPr="004C1FEB">
        <w:rPr>
          <w:lang w:val="fr-CA"/>
        </w:rPr>
        <w:t>, l'erreur thérapeutique est toujours possible.</w:t>
      </w:r>
    </w:p>
    <w:p w:rsidR="00CF0904" w:rsidRPr="004C1FEB" w:rsidRDefault="00800C91">
      <w:pPr>
        <w:pStyle w:val="BodyText"/>
        <w:spacing w:before="252"/>
        <w:ind w:left="120" w:right="244"/>
        <w:rPr>
          <w:lang w:val="fr-CA"/>
        </w:rPr>
      </w:pPr>
      <w:r w:rsidRPr="004C1FEB">
        <w:rPr>
          <w:lang w:val="fr-CA"/>
        </w:rPr>
        <w:t xml:space="preserve">Lorsque l'on travaille avec un animal, le risque d'erreur est amplifié si l'on ne dispose pas des connaissances, de la formation et de la supervision adéquates. Dans l'article juridique </w:t>
      </w:r>
      <w:proofErr w:type="spellStart"/>
      <w:r w:rsidRPr="004C1FEB">
        <w:rPr>
          <w:i/>
          <w:lang w:val="fr-CA"/>
        </w:rPr>
        <w:t>Working</w:t>
      </w:r>
      <w:proofErr w:type="spellEnd"/>
      <w:r w:rsidRPr="004C1FEB">
        <w:rPr>
          <w:i/>
          <w:lang w:val="fr-CA"/>
        </w:rPr>
        <w:t xml:space="preserve"> Like a Dog : Legal </w:t>
      </w:r>
      <w:proofErr w:type="spellStart"/>
      <w:r w:rsidRPr="004C1FEB">
        <w:rPr>
          <w:i/>
          <w:lang w:val="fr-CA"/>
        </w:rPr>
        <w:t>Considerations</w:t>
      </w:r>
      <w:proofErr w:type="spellEnd"/>
      <w:r w:rsidRPr="004C1FEB">
        <w:rPr>
          <w:i/>
          <w:lang w:val="fr-CA"/>
        </w:rPr>
        <w:t xml:space="preserve"> for </w:t>
      </w:r>
      <w:proofErr w:type="spellStart"/>
      <w:r w:rsidRPr="004C1FEB">
        <w:rPr>
          <w:i/>
          <w:lang w:val="fr-CA"/>
        </w:rPr>
        <w:t>Therapy</w:t>
      </w:r>
      <w:proofErr w:type="spellEnd"/>
      <w:r w:rsidRPr="004C1FEB">
        <w:rPr>
          <w:i/>
          <w:lang w:val="fr-CA"/>
        </w:rPr>
        <w:t xml:space="preserve"> </w:t>
      </w:r>
      <w:proofErr w:type="spellStart"/>
      <w:r w:rsidRPr="004C1FEB">
        <w:rPr>
          <w:i/>
          <w:lang w:val="fr-CA"/>
        </w:rPr>
        <w:t>Dogs</w:t>
      </w:r>
      <w:proofErr w:type="spellEnd"/>
      <w:r w:rsidRPr="004C1FEB">
        <w:rPr>
          <w:i/>
          <w:lang w:val="fr-CA"/>
        </w:rPr>
        <w:t xml:space="preserve">, </w:t>
      </w:r>
      <w:r w:rsidRPr="00F23738">
        <w:rPr>
          <w:lang w:val="fr-CA"/>
        </w:rPr>
        <w:t>des</w:t>
      </w:r>
      <w:r w:rsidRPr="004C1FEB">
        <w:rPr>
          <w:i/>
          <w:lang w:val="fr-CA"/>
        </w:rPr>
        <w:t xml:space="preserve"> </w:t>
      </w:r>
      <w:r w:rsidRPr="004C1FEB">
        <w:rPr>
          <w:lang w:val="fr-CA"/>
        </w:rPr>
        <w:t xml:space="preserve">mesures disciplinaires ont été prises à l'encontre d'un thérapeute pour </w:t>
      </w:r>
      <w:r w:rsidR="00F23738">
        <w:rPr>
          <w:lang w:val="fr-CA"/>
        </w:rPr>
        <w:t>« </w:t>
      </w:r>
      <w:r w:rsidRPr="004C1FEB">
        <w:rPr>
          <w:lang w:val="fr-CA"/>
        </w:rPr>
        <w:t>incompétence et/ou négligence grave dans l'exécution d'un travail social clinique avec un patient mineur, en particulier en ce qui concerne l</w:t>
      </w:r>
      <w:r w:rsidR="00F23738">
        <w:rPr>
          <w:lang w:val="fr-CA"/>
        </w:rPr>
        <w:t>a TAA »</w:t>
      </w:r>
      <w:r w:rsidRPr="004C1FEB">
        <w:rPr>
          <w:lang w:val="fr-CA"/>
        </w:rPr>
        <w:t xml:space="preserve"> (paragraphe 2), ce qui a entraîné la morsure d'un jeune client par le chien d</w:t>
      </w:r>
      <w:r w:rsidR="00282C3C">
        <w:rPr>
          <w:lang w:val="fr-CA"/>
        </w:rPr>
        <w:t>u travailleur</w:t>
      </w:r>
      <w:r w:rsidRPr="004C1FEB">
        <w:rPr>
          <w:lang w:val="fr-CA"/>
        </w:rPr>
        <w:t xml:space="preserve"> social. Les raisons suivantes ont été citées comme ayant contribué au </w:t>
      </w:r>
      <w:r w:rsidR="00F23738">
        <w:rPr>
          <w:lang w:val="fr-CA"/>
        </w:rPr>
        <w:t>« </w:t>
      </w:r>
      <w:r w:rsidRPr="004C1FEB">
        <w:rPr>
          <w:lang w:val="fr-CA"/>
        </w:rPr>
        <w:t xml:space="preserve">préjudice physique et émotionnel subi par le patient et à </w:t>
      </w:r>
      <w:r w:rsidR="00805736">
        <w:rPr>
          <w:lang w:val="fr-CA"/>
        </w:rPr>
        <w:t>È</w:t>
      </w:r>
      <w:r w:rsidRPr="004C1FEB">
        <w:rPr>
          <w:lang w:val="fr-CA"/>
        </w:rPr>
        <w:t xml:space="preserve"> ou à la négligence grave commise :</w:t>
      </w:r>
      <w:r w:rsidR="00F23738">
        <w:rPr>
          <w:lang w:val="fr-CA"/>
        </w:rPr>
        <w:t> </w:t>
      </w:r>
    </w:p>
    <w:p w:rsidR="008879A2" w:rsidRPr="004C1FEB" w:rsidRDefault="008879A2">
      <w:pPr>
        <w:pStyle w:val="BodyText"/>
        <w:rPr>
          <w:lang w:val="fr-CA"/>
        </w:rPr>
      </w:pPr>
    </w:p>
    <w:p w:rsidR="00CF0904" w:rsidRPr="004C1FEB" w:rsidRDefault="00F23738">
      <w:pPr>
        <w:pStyle w:val="ListParagraph"/>
        <w:numPr>
          <w:ilvl w:val="1"/>
          <w:numId w:val="12"/>
        </w:numPr>
        <w:tabs>
          <w:tab w:val="left" w:pos="903"/>
        </w:tabs>
        <w:ind w:left="903" w:hanging="344"/>
        <w:rPr>
          <w:lang w:val="fr-CA"/>
        </w:rPr>
      </w:pPr>
      <w:r>
        <w:rPr>
          <w:lang w:val="fr-CA"/>
        </w:rPr>
        <w:t>« </w:t>
      </w:r>
      <w:r w:rsidR="00800C91" w:rsidRPr="004C1FEB">
        <w:rPr>
          <w:lang w:val="fr-CA"/>
        </w:rPr>
        <w:t xml:space="preserve">Le thérapeute n'a pas obtenu la formation ou la certification appropriée pour inclure un chien dans les </w:t>
      </w:r>
      <w:r w:rsidR="00800C91" w:rsidRPr="004C1FEB">
        <w:rPr>
          <w:spacing w:val="-2"/>
          <w:lang w:val="fr-CA"/>
        </w:rPr>
        <w:t xml:space="preserve">séances de </w:t>
      </w:r>
      <w:r w:rsidR="00800C91">
        <w:rPr>
          <w:lang w:val="fr-CA"/>
        </w:rPr>
        <w:t>counseling</w:t>
      </w:r>
      <w:r w:rsidR="00800C91" w:rsidRPr="004C1FEB">
        <w:rPr>
          <w:lang w:val="fr-CA"/>
        </w:rPr>
        <w:t>;</w:t>
      </w:r>
    </w:p>
    <w:p w:rsidR="00CF0904" w:rsidRPr="004C1FEB" w:rsidRDefault="00800C91">
      <w:pPr>
        <w:pStyle w:val="ListParagraph"/>
        <w:numPr>
          <w:ilvl w:val="1"/>
          <w:numId w:val="12"/>
        </w:numPr>
        <w:tabs>
          <w:tab w:val="left" w:pos="902"/>
          <w:tab w:val="left" w:pos="904"/>
        </w:tabs>
        <w:spacing w:before="251"/>
        <w:ind w:right="301"/>
        <w:rPr>
          <w:lang w:val="fr-CA"/>
        </w:rPr>
      </w:pPr>
      <w:r w:rsidRPr="004C1FEB">
        <w:rPr>
          <w:lang w:val="fr-CA"/>
        </w:rPr>
        <w:t xml:space="preserve">Le thérapeute n'a pas respecté les meilleures pratiques en matière de thérapie assistée par l'animal, en particulier au début et à la fin de la séance de </w:t>
      </w:r>
      <w:r>
        <w:rPr>
          <w:lang w:val="fr-CA"/>
        </w:rPr>
        <w:t>counseling</w:t>
      </w:r>
      <w:r w:rsidRPr="004C1FEB">
        <w:rPr>
          <w:lang w:val="fr-CA"/>
        </w:rPr>
        <w:t>; et</w:t>
      </w:r>
    </w:p>
    <w:p w:rsidR="008879A2" w:rsidRPr="004C1FEB" w:rsidRDefault="008879A2">
      <w:pPr>
        <w:pStyle w:val="BodyText"/>
        <w:spacing w:before="3"/>
        <w:rPr>
          <w:lang w:val="fr-CA"/>
        </w:rPr>
      </w:pPr>
    </w:p>
    <w:p w:rsidR="00CF0904" w:rsidRPr="00282C3C" w:rsidRDefault="00800C91">
      <w:pPr>
        <w:pStyle w:val="ListParagraph"/>
        <w:numPr>
          <w:ilvl w:val="1"/>
          <w:numId w:val="12"/>
        </w:numPr>
        <w:tabs>
          <w:tab w:val="left" w:pos="905"/>
          <w:tab w:val="left" w:pos="907"/>
        </w:tabs>
        <w:ind w:left="907" w:right="921"/>
        <w:rPr>
          <w:lang w:val="fr-CA"/>
        </w:rPr>
      </w:pPr>
      <w:r w:rsidRPr="004C1FEB">
        <w:rPr>
          <w:lang w:val="fr-CA"/>
        </w:rPr>
        <w:t xml:space="preserve">Le thérapeute n'a pas fait signer aux parents </w:t>
      </w:r>
      <w:r w:rsidR="00282C3C">
        <w:rPr>
          <w:lang w:val="fr-CA"/>
        </w:rPr>
        <w:t xml:space="preserve">du </w:t>
      </w:r>
      <w:r w:rsidRPr="004C1FEB">
        <w:rPr>
          <w:lang w:val="fr-CA"/>
        </w:rPr>
        <w:t xml:space="preserve">mineur un formulaire de </w:t>
      </w:r>
      <w:r w:rsidR="00F23738">
        <w:rPr>
          <w:lang w:val="fr-CA"/>
        </w:rPr>
        <w:t>« </w:t>
      </w:r>
      <w:r w:rsidRPr="004C1FEB">
        <w:rPr>
          <w:lang w:val="fr-CA"/>
        </w:rPr>
        <w:t>consentement au traitement</w:t>
      </w:r>
      <w:r w:rsidR="00F23738">
        <w:rPr>
          <w:lang w:val="fr-CA"/>
        </w:rPr>
        <w:t> »</w:t>
      </w:r>
      <w:r w:rsidRPr="004C1FEB">
        <w:rPr>
          <w:lang w:val="fr-CA"/>
        </w:rPr>
        <w:t xml:space="preserve"> informant les parents [ou les représentants légaux] des risques, des avantages, des résultats attendus et des objectifs de l</w:t>
      </w:r>
      <w:r w:rsidR="00F23738">
        <w:rPr>
          <w:lang w:val="fr-CA"/>
        </w:rPr>
        <w:t>a TAA</w:t>
      </w:r>
      <w:r w:rsidRPr="004C1FEB">
        <w:rPr>
          <w:lang w:val="fr-CA"/>
        </w:rPr>
        <w:t>.</w:t>
      </w:r>
      <w:r w:rsidR="00F23738">
        <w:rPr>
          <w:lang w:val="fr-CA"/>
        </w:rPr>
        <w:t> »</w:t>
      </w:r>
      <w:hyperlink w:anchor="_bookmark15" w:history="1">
        <w:r w:rsidRPr="00282C3C">
          <w:rPr>
            <w:vertAlign w:val="superscript"/>
            <w:lang w:val="fr-CA"/>
          </w:rPr>
          <w:t>10</w:t>
        </w:r>
      </w:hyperlink>
    </w:p>
    <w:p w:rsidR="00CF0904" w:rsidRPr="004C1FEB" w:rsidRDefault="00800C91">
      <w:pPr>
        <w:pStyle w:val="BodyText"/>
        <w:spacing w:before="252"/>
        <w:ind w:left="120" w:right="244"/>
        <w:rPr>
          <w:i/>
          <w:lang w:val="fr-CA"/>
        </w:rPr>
      </w:pPr>
      <w:r w:rsidRPr="004C1FEB">
        <w:rPr>
          <w:lang w:val="fr-CA"/>
        </w:rPr>
        <w:t>Les conseillers sont encouragés à lire attentivement le code de déontologie de l'ACCP et à s'y conformer lorsqu'ils pratiquent l</w:t>
      </w:r>
      <w:r w:rsidR="00F23738">
        <w:rPr>
          <w:lang w:val="fr-CA"/>
        </w:rPr>
        <w:t xml:space="preserve">a </w:t>
      </w:r>
      <w:r w:rsidR="00AB3F6D">
        <w:rPr>
          <w:lang w:val="fr-CA"/>
        </w:rPr>
        <w:t>TAA-C</w:t>
      </w:r>
      <w:r w:rsidRPr="004C1FEB">
        <w:rPr>
          <w:lang w:val="fr-CA"/>
        </w:rPr>
        <w:t xml:space="preserve"> afin d'éviter d'engager leur responsabilité dans l'exercice de leur profession</w:t>
      </w:r>
      <w:r w:rsidRPr="004C1FEB">
        <w:rPr>
          <w:i/>
          <w:lang w:val="fr-CA"/>
        </w:rPr>
        <w:t>.</w:t>
      </w:r>
    </w:p>
    <w:p w:rsidR="008879A2" w:rsidRPr="004C1FEB" w:rsidRDefault="008879A2">
      <w:pPr>
        <w:pStyle w:val="BodyText"/>
        <w:rPr>
          <w:i/>
          <w:sz w:val="20"/>
          <w:lang w:val="fr-CA"/>
        </w:rPr>
      </w:pPr>
    </w:p>
    <w:p w:rsidR="008879A2" w:rsidRPr="004C1FEB" w:rsidRDefault="008879A2">
      <w:pPr>
        <w:pStyle w:val="BodyText"/>
        <w:rPr>
          <w:i/>
          <w:sz w:val="20"/>
          <w:lang w:val="fr-CA"/>
        </w:rPr>
      </w:pPr>
    </w:p>
    <w:p w:rsidR="008879A2" w:rsidRPr="004C1FEB" w:rsidRDefault="008879A2">
      <w:pPr>
        <w:pStyle w:val="BodyText"/>
        <w:rPr>
          <w:i/>
          <w:sz w:val="20"/>
          <w:lang w:val="fr-CA"/>
        </w:rPr>
      </w:pPr>
    </w:p>
    <w:p w:rsidR="008879A2" w:rsidRPr="004C1FEB" w:rsidRDefault="008879A2">
      <w:pPr>
        <w:pStyle w:val="BodyText"/>
        <w:rPr>
          <w:i/>
          <w:sz w:val="20"/>
          <w:lang w:val="fr-CA"/>
        </w:rPr>
      </w:pPr>
    </w:p>
    <w:p w:rsidR="008879A2" w:rsidRPr="004C1FEB" w:rsidRDefault="008879A2">
      <w:pPr>
        <w:pStyle w:val="BodyText"/>
        <w:rPr>
          <w:i/>
          <w:sz w:val="20"/>
          <w:lang w:val="fr-CA"/>
        </w:rPr>
      </w:pPr>
    </w:p>
    <w:p w:rsidR="008879A2" w:rsidRPr="004C1FEB" w:rsidRDefault="008879A2">
      <w:pPr>
        <w:pStyle w:val="BodyText"/>
        <w:rPr>
          <w:i/>
          <w:sz w:val="20"/>
          <w:lang w:val="fr-CA"/>
        </w:rPr>
      </w:pPr>
    </w:p>
    <w:p w:rsidR="008879A2" w:rsidRPr="004C1FEB" w:rsidRDefault="008879A2">
      <w:pPr>
        <w:pStyle w:val="BodyText"/>
        <w:rPr>
          <w:i/>
          <w:sz w:val="20"/>
          <w:lang w:val="fr-CA"/>
        </w:rPr>
      </w:pPr>
    </w:p>
    <w:p w:rsidR="008879A2" w:rsidRPr="004C1FEB" w:rsidRDefault="008879A2">
      <w:pPr>
        <w:pStyle w:val="BodyText"/>
        <w:rPr>
          <w:i/>
          <w:sz w:val="20"/>
          <w:lang w:val="fr-CA"/>
        </w:rPr>
      </w:pPr>
    </w:p>
    <w:p w:rsidR="008879A2" w:rsidRPr="004C1FEB" w:rsidRDefault="008879A2">
      <w:pPr>
        <w:pStyle w:val="BodyText"/>
        <w:rPr>
          <w:i/>
          <w:sz w:val="20"/>
          <w:lang w:val="fr-CA"/>
        </w:rPr>
      </w:pPr>
    </w:p>
    <w:p w:rsidR="008879A2" w:rsidRPr="004C1FEB" w:rsidRDefault="008879A2">
      <w:pPr>
        <w:pStyle w:val="BodyText"/>
        <w:rPr>
          <w:i/>
          <w:sz w:val="20"/>
          <w:lang w:val="fr-CA"/>
        </w:rPr>
      </w:pPr>
    </w:p>
    <w:p w:rsidR="008879A2" w:rsidRPr="004C1FEB" w:rsidRDefault="008879A2">
      <w:pPr>
        <w:pStyle w:val="BodyText"/>
        <w:rPr>
          <w:i/>
          <w:sz w:val="20"/>
          <w:lang w:val="fr-CA"/>
        </w:rPr>
      </w:pPr>
    </w:p>
    <w:p w:rsidR="008879A2" w:rsidRPr="004C1FEB" w:rsidRDefault="008879A2">
      <w:pPr>
        <w:pStyle w:val="BodyText"/>
        <w:rPr>
          <w:i/>
          <w:sz w:val="20"/>
          <w:lang w:val="fr-CA"/>
        </w:rPr>
      </w:pPr>
    </w:p>
    <w:p w:rsidR="008879A2" w:rsidRPr="004C1FEB" w:rsidRDefault="008879A2">
      <w:pPr>
        <w:pStyle w:val="BodyText"/>
        <w:rPr>
          <w:i/>
          <w:sz w:val="20"/>
          <w:lang w:val="fr-CA"/>
        </w:rPr>
      </w:pPr>
    </w:p>
    <w:p w:rsidR="008879A2" w:rsidRPr="004C1FEB" w:rsidRDefault="008879A2">
      <w:pPr>
        <w:pStyle w:val="BodyText"/>
        <w:rPr>
          <w:i/>
          <w:sz w:val="20"/>
          <w:lang w:val="fr-CA"/>
        </w:rPr>
      </w:pPr>
    </w:p>
    <w:p w:rsidR="008879A2" w:rsidRPr="004C1FEB" w:rsidRDefault="008879A2">
      <w:pPr>
        <w:pStyle w:val="BodyText"/>
        <w:rPr>
          <w:i/>
          <w:sz w:val="20"/>
          <w:lang w:val="fr-CA"/>
        </w:rPr>
      </w:pPr>
    </w:p>
    <w:p w:rsidR="008879A2" w:rsidRPr="004C1FEB" w:rsidRDefault="008879A2">
      <w:pPr>
        <w:pStyle w:val="BodyText"/>
        <w:rPr>
          <w:i/>
          <w:sz w:val="20"/>
          <w:lang w:val="fr-CA"/>
        </w:rPr>
      </w:pPr>
    </w:p>
    <w:p w:rsidR="008879A2" w:rsidRPr="004C1FEB" w:rsidRDefault="008879A2">
      <w:pPr>
        <w:pStyle w:val="BodyText"/>
        <w:rPr>
          <w:i/>
          <w:sz w:val="20"/>
          <w:lang w:val="fr-CA"/>
        </w:rPr>
      </w:pPr>
    </w:p>
    <w:p w:rsidR="008879A2" w:rsidRPr="004C1FEB" w:rsidRDefault="008879A2">
      <w:pPr>
        <w:pStyle w:val="BodyText"/>
        <w:rPr>
          <w:i/>
          <w:sz w:val="20"/>
          <w:lang w:val="fr-CA"/>
        </w:rPr>
      </w:pPr>
    </w:p>
    <w:p w:rsidR="008879A2" w:rsidRPr="004C1FEB" w:rsidRDefault="008879A2">
      <w:pPr>
        <w:pStyle w:val="BodyText"/>
        <w:rPr>
          <w:i/>
          <w:sz w:val="20"/>
          <w:lang w:val="fr-CA"/>
        </w:rPr>
      </w:pPr>
    </w:p>
    <w:p w:rsidR="008879A2" w:rsidRPr="004C1FEB" w:rsidRDefault="008879A2">
      <w:pPr>
        <w:pStyle w:val="BodyText"/>
        <w:rPr>
          <w:i/>
          <w:sz w:val="20"/>
          <w:lang w:val="fr-CA"/>
        </w:rPr>
      </w:pPr>
    </w:p>
    <w:p w:rsidR="008879A2" w:rsidRPr="004C1FEB" w:rsidRDefault="008879A2">
      <w:pPr>
        <w:pStyle w:val="BodyText"/>
        <w:rPr>
          <w:i/>
          <w:sz w:val="20"/>
          <w:lang w:val="fr-CA"/>
        </w:rPr>
      </w:pPr>
    </w:p>
    <w:p w:rsidR="008879A2" w:rsidRPr="004C1FEB" w:rsidRDefault="008879A2">
      <w:pPr>
        <w:pStyle w:val="BodyText"/>
        <w:rPr>
          <w:i/>
          <w:sz w:val="20"/>
          <w:lang w:val="fr-CA"/>
        </w:rPr>
      </w:pPr>
    </w:p>
    <w:p w:rsidR="008879A2" w:rsidRPr="004C1FEB" w:rsidRDefault="008879A2">
      <w:pPr>
        <w:pStyle w:val="BodyText"/>
        <w:rPr>
          <w:i/>
          <w:sz w:val="20"/>
          <w:lang w:val="fr-CA"/>
        </w:rPr>
      </w:pPr>
    </w:p>
    <w:p w:rsidR="00CF0904" w:rsidRPr="004C1FEB" w:rsidRDefault="00800C91">
      <w:pPr>
        <w:pStyle w:val="BodyText"/>
        <w:spacing w:before="129"/>
        <w:rPr>
          <w:i/>
          <w:sz w:val="20"/>
          <w:lang w:val="fr-CA"/>
        </w:rPr>
      </w:pPr>
      <w:r>
        <w:rPr>
          <w:noProof/>
        </w:rPr>
        <mc:AlternateContent>
          <mc:Choice Requires="wps">
            <w:drawing>
              <wp:anchor distT="0" distB="0" distL="0" distR="0" simplePos="0" relativeHeight="487590400" behindDoc="1" locked="0" layoutInCell="1" allowOverlap="1">
                <wp:simplePos x="0" y="0"/>
                <wp:positionH relativeFrom="page">
                  <wp:posOffset>457200</wp:posOffset>
                </wp:positionH>
                <wp:positionV relativeFrom="paragraph">
                  <wp:posOffset>243599</wp:posOffset>
                </wp:positionV>
                <wp:extent cx="1828800" cy="762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w:pict>
              <v:shape id="Graphic 8" style="position:absolute;margin-left:36pt;margin-top:19.2pt;width:2in;height:.6pt;z-index:-15726080;visibility:visible;mso-wrap-style:square;mso-wrap-distance-left:0;mso-wrap-distance-top:0;mso-wrap-distance-right:0;mso-wrap-distance-bottom:0;mso-position-horizontal:absolute;mso-position-horizontal-relative:page;mso-position-vertical:absolute;mso-position-vertical-relative:text;v-text-anchor:top" coordsize="1828800,7620" o:spid="_x0000_s1026" fillcolor="black" stroked="f" path="m1828800,l,,,7619r1828800,l1828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" w14:anchorId="7A89BFB5">
                <v:path arrowok="t"/>
                <w10:wrap type="topAndBottom" anchorx="page"/>
              </v:shape>
            </w:pict>
          </mc:Fallback>
        </mc:AlternateContent>
      </w:r>
    </w:p>
    <w:p w:rsidR="00CF0904" w:rsidRDefault="00800C91">
      <w:pPr>
        <w:pStyle w:val="ListParagraph"/>
        <w:numPr>
          <w:ilvl w:val="0"/>
          <w:numId w:val="13"/>
        </w:numPr>
        <w:tabs>
          <w:tab w:val="left" w:pos="299"/>
        </w:tabs>
        <w:spacing w:before="89" w:line="259" w:lineRule="auto"/>
        <w:ind w:left="120" w:right="864" w:firstLine="0"/>
        <w:rPr>
          <w:sz w:val="16"/>
        </w:rPr>
      </w:pPr>
      <w:bookmarkStart w:id="22" w:name="_bookmark15"/>
      <w:bookmarkEnd w:id="22"/>
      <w:r w:rsidRPr="004C1FEB">
        <w:rPr>
          <w:sz w:val="16"/>
          <w:lang w:val="fr-CA"/>
        </w:rPr>
        <w:t xml:space="preserve">Lien, </w:t>
      </w:r>
      <w:r w:rsidR="00044543">
        <w:rPr>
          <w:sz w:val="16"/>
          <w:lang w:val="fr-CA"/>
        </w:rPr>
        <w:t>A</w:t>
      </w:r>
      <w:r w:rsidRPr="004C1FEB">
        <w:rPr>
          <w:sz w:val="16"/>
          <w:lang w:val="fr-CA"/>
        </w:rPr>
        <w:t xml:space="preserve">n </w:t>
      </w:r>
      <w:proofErr w:type="spellStart"/>
      <w:r w:rsidRPr="004C1FEB">
        <w:rPr>
          <w:sz w:val="16"/>
          <w:lang w:val="fr-CA"/>
        </w:rPr>
        <w:t>tran</w:t>
      </w:r>
      <w:proofErr w:type="spellEnd"/>
      <w:r w:rsidRPr="004C1FEB">
        <w:rPr>
          <w:sz w:val="16"/>
          <w:lang w:val="fr-CA"/>
        </w:rPr>
        <w:t xml:space="preserve">. </w:t>
      </w:r>
      <w:proofErr w:type="spellStart"/>
      <w:r w:rsidRPr="004C1FEB">
        <w:rPr>
          <w:i/>
          <w:sz w:val="16"/>
          <w:lang w:val="fr-CA"/>
        </w:rPr>
        <w:t>Working</w:t>
      </w:r>
      <w:proofErr w:type="spellEnd"/>
      <w:r w:rsidRPr="004C1FEB">
        <w:rPr>
          <w:i/>
          <w:sz w:val="16"/>
          <w:lang w:val="fr-CA"/>
        </w:rPr>
        <w:t xml:space="preserve"> Like a Dog Legal </w:t>
      </w:r>
      <w:proofErr w:type="spellStart"/>
      <w:r w:rsidRPr="004C1FEB">
        <w:rPr>
          <w:i/>
          <w:sz w:val="16"/>
          <w:lang w:val="fr-CA"/>
        </w:rPr>
        <w:t>Considerations</w:t>
      </w:r>
      <w:proofErr w:type="spellEnd"/>
      <w:r w:rsidRPr="004C1FEB">
        <w:rPr>
          <w:i/>
          <w:sz w:val="16"/>
          <w:lang w:val="fr-CA"/>
        </w:rPr>
        <w:t xml:space="preserve"> for </w:t>
      </w:r>
      <w:proofErr w:type="spellStart"/>
      <w:r w:rsidRPr="004C1FEB">
        <w:rPr>
          <w:i/>
          <w:sz w:val="16"/>
          <w:lang w:val="fr-CA"/>
        </w:rPr>
        <w:t>Therapy</w:t>
      </w:r>
      <w:proofErr w:type="spellEnd"/>
      <w:r w:rsidRPr="004C1FEB">
        <w:rPr>
          <w:i/>
          <w:sz w:val="16"/>
          <w:lang w:val="fr-CA"/>
        </w:rPr>
        <w:t xml:space="preserve"> </w:t>
      </w:r>
      <w:proofErr w:type="spellStart"/>
      <w:r w:rsidRPr="004C1FEB">
        <w:rPr>
          <w:i/>
          <w:sz w:val="16"/>
          <w:lang w:val="fr-CA"/>
        </w:rPr>
        <w:t>Dogs</w:t>
      </w:r>
      <w:proofErr w:type="spellEnd"/>
      <w:r w:rsidRPr="004C1FEB">
        <w:rPr>
          <w:i/>
          <w:sz w:val="16"/>
          <w:lang w:val="fr-CA"/>
        </w:rPr>
        <w:t xml:space="preserve"> (Travailler comme un chien - </w:t>
      </w:r>
      <w:r w:rsidR="00044543">
        <w:rPr>
          <w:i/>
          <w:sz w:val="16"/>
          <w:lang w:val="fr-CA"/>
        </w:rPr>
        <w:t>c</w:t>
      </w:r>
      <w:r w:rsidRPr="004C1FEB">
        <w:rPr>
          <w:i/>
          <w:sz w:val="16"/>
          <w:lang w:val="fr-CA"/>
        </w:rPr>
        <w:t>onsidérations juridiques pour les chiens de thérapie)</w:t>
      </w:r>
      <w:r w:rsidRPr="004C1FEB">
        <w:rPr>
          <w:sz w:val="16"/>
          <w:lang w:val="fr-CA"/>
        </w:rPr>
        <w:t xml:space="preserve">. </w:t>
      </w:r>
      <w:r>
        <w:rPr>
          <w:sz w:val="16"/>
        </w:rPr>
        <w:t xml:space="preserve">2017. </w:t>
      </w:r>
      <w:hyperlink r:id="rId22">
        <w:r>
          <w:rPr>
            <w:color w:val="0000FF"/>
            <w:sz w:val="16"/>
            <w:u w:val="single" w:color="0000FF"/>
          </w:rPr>
          <w:t xml:space="preserve">https://www.camft.org/Resources/Legal-Articles/Chronological-Article- </w:t>
        </w:r>
      </w:hyperlink>
      <w:hyperlink r:id="rId23">
        <w:r>
          <w:rPr>
            <w:color w:val="0000FF"/>
            <w:spacing w:val="-2"/>
            <w:sz w:val="16"/>
            <w:u w:val="single" w:color="0000FF"/>
          </w:rPr>
          <w:t>List/working-like-a-dog-legal-considerations-for-therapy-dogs</w:t>
        </w:r>
      </w:hyperlink>
    </w:p>
    <w:p w:rsidR="008879A2" w:rsidRDefault="008879A2">
      <w:pPr>
        <w:spacing w:line="259" w:lineRule="auto"/>
        <w:rPr>
          <w:sz w:val="16"/>
        </w:rPr>
        <w:sectPr w:rsidR="008879A2">
          <w:pgSz w:w="12240" w:h="15840"/>
          <w:pgMar w:top="1100" w:right="520" w:bottom="600" w:left="600" w:header="0" w:footer="412" w:gutter="0"/>
          <w:cols w:space="720"/>
        </w:sectPr>
      </w:pPr>
    </w:p>
    <w:p w:rsidR="00CF0904" w:rsidRPr="004C1FEB" w:rsidRDefault="00800C91">
      <w:pPr>
        <w:pStyle w:val="Heading1"/>
        <w:rPr>
          <w:lang w:val="fr-CA"/>
        </w:rPr>
      </w:pPr>
      <w:bookmarkStart w:id="23" w:name="AAT-C_Suggested_Guidelines_for_Practice"/>
      <w:bookmarkStart w:id="24" w:name="_bookmark16"/>
      <w:bookmarkEnd w:id="23"/>
      <w:bookmarkEnd w:id="24"/>
      <w:r w:rsidRPr="004C1FEB">
        <w:rPr>
          <w:lang w:val="fr-CA"/>
        </w:rPr>
        <w:lastRenderedPageBreak/>
        <w:t>Lignes directrices suggérées par l</w:t>
      </w:r>
      <w:r w:rsidR="00044543">
        <w:rPr>
          <w:lang w:val="fr-CA"/>
        </w:rPr>
        <w:t xml:space="preserve">a </w:t>
      </w:r>
      <w:r w:rsidR="00AB3F6D">
        <w:rPr>
          <w:lang w:val="fr-CA"/>
        </w:rPr>
        <w:t>TAA-C</w:t>
      </w:r>
      <w:r w:rsidRPr="004C1FEB">
        <w:rPr>
          <w:lang w:val="fr-CA"/>
        </w:rPr>
        <w:t xml:space="preserve"> pour la </w:t>
      </w:r>
      <w:r w:rsidRPr="004C1FEB">
        <w:rPr>
          <w:spacing w:val="-2"/>
          <w:lang w:val="fr-CA"/>
        </w:rPr>
        <w:t>pratique</w:t>
      </w:r>
    </w:p>
    <w:p w:rsidR="008879A2" w:rsidRPr="004C1FEB" w:rsidRDefault="008879A2">
      <w:pPr>
        <w:pStyle w:val="BodyText"/>
        <w:spacing w:before="239"/>
        <w:rPr>
          <w:b/>
          <w:sz w:val="30"/>
          <w:lang w:val="fr-CA"/>
        </w:rPr>
      </w:pPr>
    </w:p>
    <w:p w:rsidR="00CF0904" w:rsidRPr="004C1FEB" w:rsidRDefault="00800C91">
      <w:pPr>
        <w:ind w:left="1517" w:right="1594"/>
        <w:jc w:val="center"/>
        <w:rPr>
          <w:i/>
          <w:lang w:val="fr-CA"/>
        </w:rPr>
      </w:pPr>
      <w:r w:rsidRPr="004C1FEB">
        <w:rPr>
          <w:i/>
          <w:lang w:val="fr-CA"/>
        </w:rPr>
        <w:t xml:space="preserve">Le conseiller professionnel </w:t>
      </w:r>
      <w:r w:rsidR="00282C3C">
        <w:rPr>
          <w:i/>
          <w:lang w:val="fr-CA"/>
        </w:rPr>
        <w:t xml:space="preserve">de </w:t>
      </w:r>
      <w:r w:rsidR="00044543">
        <w:rPr>
          <w:i/>
          <w:lang w:val="fr-CA"/>
        </w:rPr>
        <w:t>T</w:t>
      </w:r>
      <w:r w:rsidRPr="004C1FEB">
        <w:rPr>
          <w:i/>
          <w:lang w:val="fr-CA"/>
        </w:rPr>
        <w:t xml:space="preserve">AA est capable d'intégrer efficacement un animal en tant qu'agent de changement thérapeutique dans le processus de </w:t>
      </w:r>
      <w:r>
        <w:rPr>
          <w:i/>
          <w:lang w:val="fr-CA"/>
        </w:rPr>
        <w:t>counseling</w:t>
      </w:r>
      <w:r w:rsidRPr="004C1FEB">
        <w:rPr>
          <w:i/>
          <w:lang w:val="fr-CA"/>
        </w:rPr>
        <w:t xml:space="preserve"> d'une manière qui protège </w:t>
      </w:r>
      <w:r w:rsidRPr="004C1FEB">
        <w:rPr>
          <w:i/>
          <w:spacing w:val="-5"/>
          <w:lang w:val="fr-CA"/>
        </w:rPr>
        <w:t xml:space="preserve">la </w:t>
      </w:r>
      <w:r w:rsidRPr="004C1FEB">
        <w:rPr>
          <w:i/>
          <w:lang w:val="fr-CA"/>
        </w:rPr>
        <w:t>sécurité et le bien-être des humains et des animaux.</w:t>
      </w:r>
    </w:p>
    <w:p w:rsidR="00CF0904" w:rsidRPr="004C1FEB" w:rsidRDefault="00800C91">
      <w:pPr>
        <w:pStyle w:val="BodyText"/>
        <w:spacing w:before="2"/>
        <w:ind w:left="1517" w:right="1597"/>
        <w:jc w:val="center"/>
        <w:rPr>
          <w:lang w:val="fr-CA"/>
        </w:rPr>
      </w:pPr>
      <w:r w:rsidRPr="004C1FEB">
        <w:rPr>
          <w:lang w:val="fr-CA"/>
        </w:rPr>
        <w:t xml:space="preserve">Chandler, </w:t>
      </w:r>
      <w:r w:rsidRPr="004C1FEB">
        <w:rPr>
          <w:spacing w:val="-2"/>
          <w:lang w:val="fr-CA"/>
        </w:rPr>
        <w:t>2012</w:t>
      </w:r>
      <w:hyperlink w:anchor="_bookmark18" w:history="1">
        <w:r w:rsidRPr="004C1FEB">
          <w:rPr>
            <w:spacing w:val="-2"/>
            <w:vertAlign w:val="superscript"/>
            <w:lang w:val="fr-CA"/>
          </w:rPr>
          <w:t>11</w:t>
        </w:r>
      </w:hyperlink>
    </w:p>
    <w:p w:rsidR="008879A2" w:rsidRPr="004C1FEB" w:rsidRDefault="008879A2">
      <w:pPr>
        <w:pStyle w:val="BodyText"/>
        <w:spacing w:before="250"/>
        <w:rPr>
          <w:lang w:val="fr-CA"/>
        </w:rPr>
      </w:pPr>
    </w:p>
    <w:p w:rsidR="00CF0904" w:rsidRPr="004C1FEB" w:rsidRDefault="00800C91">
      <w:pPr>
        <w:pStyle w:val="BodyText"/>
        <w:ind w:left="119" w:right="244"/>
        <w:rPr>
          <w:lang w:val="fr-CA"/>
        </w:rPr>
      </w:pPr>
      <w:r w:rsidRPr="004C1FEB">
        <w:rPr>
          <w:lang w:val="fr-CA"/>
        </w:rPr>
        <w:t xml:space="preserve">Les lignes directrices suivantes proposent cinq domaines de compétences clés pour garantir des interventions thérapeutiques éthiques, efficaces et sûres avec l'aide d'animaux : </w:t>
      </w:r>
      <w:r w:rsidR="00044543">
        <w:rPr>
          <w:lang w:val="fr-CA"/>
        </w:rPr>
        <w:t>f</w:t>
      </w:r>
      <w:r w:rsidRPr="004C1FEB">
        <w:rPr>
          <w:lang w:val="fr-CA"/>
        </w:rPr>
        <w:t>ormation formelle, connaissances des conseillers, considérations culturelles, valeurs professionnelles et développement professionnel.</w:t>
      </w:r>
    </w:p>
    <w:p w:rsidR="008879A2" w:rsidRPr="004C1FEB" w:rsidRDefault="008879A2">
      <w:pPr>
        <w:pStyle w:val="BodyText"/>
        <w:rPr>
          <w:lang w:val="fr-CA"/>
        </w:rPr>
      </w:pPr>
    </w:p>
    <w:p w:rsidR="008879A2" w:rsidRPr="004C1FEB" w:rsidRDefault="008879A2">
      <w:pPr>
        <w:pStyle w:val="BodyText"/>
        <w:spacing w:before="110"/>
        <w:rPr>
          <w:lang w:val="fr-CA"/>
        </w:rPr>
      </w:pPr>
    </w:p>
    <w:p w:rsidR="00CF0904" w:rsidRDefault="00800C91">
      <w:pPr>
        <w:pStyle w:val="Heading1"/>
        <w:numPr>
          <w:ilvl w:val="0"/>
          <w:numId w:val="11"/>
        </w:numPr>
        <w:tabs>
          <w:tab w:val="left" w:pos="558"/>
        </w:tabs>
        <w:spacing w:before="0"/>
        <w:ind w:left="558" w:hanging="438"/>
      </w:pPr>
      <w:bookmarkStart w:id="25" w:name="A.__Formal_Training"/>
      <w:bookmarkStart w:id="26" w:name="_bookmark17"/>
      <w:bookmarkEnd w:id="25"/>
      <w:bookmarkEnd w:id="26"/>
      <w:r>
        <w:rPr>
          <w:spacing w:val="-2"/>
        </w:rPr>
        <w:t xml:space="preserve">Formation </w:t>
      </w:r>
      <w:proofErr w:type="spellStart"/>
      <w:r>
        <w:t>formelle</w:t>
      </w:r>
      <w:proofErr w:type="spellEnd"/>
    </w:p>
    <w:p w:rsidR="00CF0904" w:rsidRPr="0037604D" w:rsidRDefault="00800C91">
      <w:pPr>
        <w:pStyle w:val="BodyText"/>
        <w:spacing w:before="78"/>
        <w:ind w:left="120"/>
        <w:rPr>
          <w:lang w:val="fr-CA"/>
        </w:rPr>
      </w:pPr>
      <w:r w:rsidRPr="004C1FEB">
        <w:rPr>
          <w:lang w:val="fr-CA"/>
        </w:rPr>
        <w:t xml:space="preserve">Les prestataires compétents </w:t>
      </w:r>
      <w:r w:rsidR="0037604D">
        <w:rPr>
          <w:lang w:val="fr-CA"/>
        </w:rPr>
        <w:t>en</w:t>
      </w:r>
      <w:r w:rsidR="00F5373E">
        <w:rPr>
          <w:lang w:val="fr-CA"/>
        </w:rPr>
        <w:t xml:space="preserve"> TAA-C</w:t>
      </w:r>
      <w:r w:rsidRPr="004C1FEB">
        <w:rPr>
          <w:lang w:val="fr-CA"/>
        </w:rPr>
        <w:t xml:space="preserve"> doivent </w:t>
      </w:r>
      <w:r w:rsidRPr="0037604D">
        <w:rPr>
          <w:lang w:val="fr-CA"/>
        </w:rPr>
        <w:t xml:space="preserve">acquérir une formation, une évaluation et une supervision spécifiques à </w:t>
      </w:r>
      <w:r w:rsidR="0084038C" w:rsidRPr="0037604D">
        <w:rPr>
          <w:lang w:val="fr-CA"/>
        </w:rPr>
        <w:t>la TAA-C</w:t>
      </w:r>
      <w:r w:rsidRPr="0037604D">
        <w:rPr>
          <w:lang w:val="fr-CA"/>
        </w:rPr>
        <w:t xml:space="preserve"> qui </w:t>
      </w:r>
      <w:r w:rsidRPr="0037604D">
        <w:rPr>
          <w:spacing w:val="-2"/>
          <w:lang w:val="fr-CA"/>
        </w:rPr>
        <w:t>comprennent</w:t>
      </w:r>
      <w:r w:rsidR="0037604D">
        <w:rPr>
          <w:spacing w:val="-2"/>
          <w:lang w:val="fr-CA"/>
        </w:rPr>
        <w:t> :</w:t>
      </w:r>
    </w:p>
    <w:p w:rsidR="008879A2" w:rsidRPr="0037604D" w:rsidRDefault="008879A2">
      <w:pPr>
        <w:pStyle w:val="BodyText"/>
        <w:rPr>
          <w:lang w:val="fr-CA"/>
        </w:rPr>
      </w:pPr>
    </w:p>
    <w:p w:rsidR="00CF0904" w:rsidRPr="0037604D" w:rsidRDefault="0037604D">
      <w:pPr>
        <w:pStyle w:val="Heading4"/>
        <w:numPr>
          <w:ilvl w:val="1"/>
          <w:numId w:val="11"/>
        </w:numPr>
        <w:tabs>
          <w:tab w:val="left" w:pos="1273"/>
        </w:tabs>
        <w:ind w:left="1273" w:hanging="433"/>
        <w:rPr>
          <w:lang w:val="fr-CA"/>
        </w:rPr>
      </w:pPr>
      <w:r>
        <w:rPr>
          <w:spacing w:val="-2"/>
          <w:lang w:val="fr-CA"/>
        </w:rPr>
        <w:t>Des c</w:t>
      </w:r>
      <w:r w:rsidR="00800C91" w:rsidRPr="0037604D">
        <w:rPr>
          <w:spacing w:val="-2"/>
          <w:lang w:val="fr-CA"/>
        </w:rPr>
        <w:t xml:space="preserve">ompétences de </w:t>
      </w:r>
      <w:r w:rsidR="00800C91" w:rsidRPr="0037604D">
        <w:rPr>
          <w:lang w:val="fr-CA"/>
        </w:rPr>
        <w:t xml:space="preserve">base </w:t>
      </w:r>
      <w:r w:rsidR="00800C91" w:rsidRPr="0037604D">
        <w:rPr>
          <w:spacing w:val="-2"/>
          <w:lang w:val="fr-CA"/>
        </w:rPr>
        <w:t xml:space="preserve">en matière de </w:t>
      </w:r>
      <w:r w:rsidR="00800C91" w:rsidRPr="0037604D">
        <w:rPr>
          <w:lang w:val="fr-CA"/>
        </w:rPr>
        <w:t>counseling</w:t>
      </w:r>
    </w:p>
    <w:p w:rsidR="00CF0904" w:rsidRPr="0037604D" w:rsidRDefault="00800C91">
      <w:pPr>
        <w:pStyle w:val="BodyText"/>
        <w:spacing w:before="251"/>
        <w:ind w:left="839" w:right="351"/>
        <w:rPr>
          <w:lang w:val="fr-CA"/>
        </w:rPr>
      </w:pPr>
      <w:r w:rsidRPr="0037604D">
        <w:rPr>
          <w:lang w:val="fr-CA"/>
        </w:rPr>
        <w:t xml:space="preserve">Les prestataires compétents </w:t>
      </w:r>
      <w:r w:rsidR="0037604D">
        <w:rPr>
          <w:lang w:val="fr-CA"/>
        </w:rPr>
        <w:t>en</w:t>
      </w:r>
      <w:r w:rsidR="00F5373E" w:rsidRPr="0037604D">
        <w:rPr>
          <w:lang w:val="fr-CA"/>
        </w:rPr>
        <w:t xml:space="preserve"> TAA-C</w:t>
      </w:r>
      <w:r w:rsidRPr="0037604D">
        <w:rPr>
          <w:lang w:val="fr-CA"/>
        </w:rPr>
        <w:t xml:space="preserve"> doivent démontrer qu'ils maîtrisent les compétences générales en matière de counseling et qu'ils sont formés à </w:t>
      </w:r>
      <w:r w:rsidR="0084038C" w:rsidRPr="0037604D">
        <w:rPr>
          <w:lang w:val="fr-CA"/>
        </w:rPr>
        <w:t>la TAA-C</w:t>
      </w:r>
      <w:r w:rsidRPr="0037604D">
        <w:rPr>
          <w:lang w:val="fr-CA"/>
        </w:rPr>
        <w:t xml:space="preserve"> avant d'intégrer les interventions </w:t>
      </w:r>
      <w:r w:rsidR="00F5373E" w:rsidRPr="0037604D">
        <w:rPr>
          <w:lang w:val="fr-CA"/>
        </w:rPr>
        <w:t>de la TAA-C</w:t>
      </w:r>
      <w:r w:rsidRPr="0037604D">
        <w:rPr>
          <w:lang w:val="fr-CA"/>
        </w:rPr>
        <w:t xml:space="preserve">. </w:t>
      </w:r>
      <w:r w:rsidR="0084038C" w:rsidRPr="0037604D">
        <w:rPr>
          <w:lang w:val="fr-CA"/>
        </w:rPr>
        <w:t>La TAA-C</w:t>
      </w:r>
      <w:r w:rsidRPr="0037604D">
        <w:rPr>
          <w:lang w:val="fr-CA"/>
        </w:rPr>
        <w:t xml:space="preserve"> est pratiquée uniquement dans les limites du </w:t>
      </w:r>
      <w:r w:rsidR="00D86F3D">
        <w:rPr>
          <w:lang w:val="fr-CA"/>
        </w:rPr>
        <w:t>champ</w:t>
      </w:r>
      <w:r w:rsidR="00282C3C">
        <w:rPr>
          <w:lang w:val="fr-CA"/>
        </w:rPr>
        <w:t xml:space="preserve"> de pratique </w:t>
      </w:r>
      <w:r w:rsidRPr="0037604D">
        <w:rPr>
          <w:lang w:val="fr-CA"/>
        </w:rPr>
        <w:t>professionnel</w:t>
      </w:r>
      <w:r w:rsidR="008E14F9">
        <w:rPr>
          <w:lang w:val="fr-CA"/>
        </w:rPr>
        <w:t>le</w:t>
      </w:r>
      <w:r w:rsidRPr="0037604D">
        <w:rPr>
          <w:lang w:val="fr-CA"/>
        </w:rPr>
        <w:t>.</w:t>
      </w:r>
    </w:p>
    <w:p w:rsidR="008879A2" w:rsidRPr="0037604D" w:rsidRDefault="008879A2">
      <w:pPr>
        <w:pStyle w:val="BodyText"/>
        <w:spacing w:before="1"/>
        <w:rPr>
          <w:lang w:val="fr-CA"/>
        </w:rPr>
      </w:pPr>
    </w:p>
    <w:p w:rsidR="00CF0904" w:rsidRPr="0037604D" w:rsidRDefault="00800C91">
      <w:pPr>
        <w:pStyle w:val="ListParagraph"/>
        <w:numPr>
          <w:ilvl w:val="2"/>
          <w:numId w:val="11"/>
        </w:numPr>
        <w:tabs>
          <w:tab w:val="left" w:pos="1559"/>
        </w:tabs>
        <w:ind w:left="1559" w:hanging="360"/>
        <w:rPr>
          <w:lang w:val="fr-CA"/>
        </w:rPr>
      </w:pPr>
      <w:r w:rsidRPr="0037604D">
        <w:rPr>
          <w:lang w:val="fr-CA"/>
        </w:rPr>
        <w:t xml:space="preserve">Les conseillers </w:t>
      </w:r>
      <w:r w:rsidR="008E14F9">
        <w:rPr>
          <w:lang w:val="fr-CA"/>
        </w:rPr>
        <w:t>doivent</w:t>
      </w:r>
      <w:r w:rsidRPr="0037604D">
        <w:rPr>
          <w:lang w:val="fr-CA"/>
        </w:rPr>
        <w:t xml:space="preserve"> intégrer efficacement </w:t>
      </w:r>
      <w:r w:rsidR="0084038C" w:rsidRPr="0037604D">
        <w:rPr>
          <w:lang w:val="fr-CA"/>
        </w:rPr>
        <w:t>la TAA-C</w:t>
      </w:r>
      <w:r w:rsidRPr="0037604D">
        <w:rPr>
          <w:lang w:val="fr-CA"/>
        </w:rPr>
        <w:t xml:space="preserve"> dans leur modèle personnel de </w:t>
      </w:r>
      <w:r w:rsidRPr="0037604D">
        <w:rPr>
          <w:spacing w:val="-2"/>
          <w:lang w:val="fr-CA"/>
        </w:rPr>
        <w:t>counseling.</w:t>
      </w:r>
    </w:p>
    <w:p w:rsidR="008879A2" w:rsidRPr="0037604D" w:rsidRDefault="008879A2">
      <w:pPr>
        <w:pStyle w:val="BodyText"/>
        <w:rPr>
          <w:lang w:val="fr-CA"/>
        </w:rPr>
      </w:pPr>
    </w:p>
    <w:p w:rsidR="00CF0904" w:rsidRPr="0037604D" w:rsidRDefault="00800C91">
      <w:pPr>
        <w:pStyle w:val="ListParagraph"/>
        <w:numPr>
          <w:ilvl w:val="2"/>
          <w:numId w:val="11"/>
        </w:numPr>
        <w:tabs>
          <w:tab w:val="left" w:pos="1559"/>
        </w:tabs>
        <w:ind w:left="1559" w:hanging="360"/>
        <w:rPr>
          <w:lang w:val="fr-CA"/>
        </w:rPr>
      </w:pPr>
      <w:r w:rsidRPr="0037604D">
        <w:rPr>
          <w:lang w:val="fr-CA"/>
        </w:rPr>
        <w:t xml:space="preserve">Les conseillers </w:t>
      </w:r>
      <w:r w:rsidR="008E14F9">
        <w:rPr>
          <w:lang w:val="fr-CA"/>
        </w:rPr>
        <w:t>doivent</w:t>
      </w:r>
      <w:r w:rsidRPr="0037604D">
        <w:rPr>
          <w:lang w:val="fr-CA"/>
        </w:rPr>
        <w:t xml:space="preserve"> démontrer leur efficacité en matière de counseling sans l'intégration d'un </w:t>
      </w:r>
      <w:r w:rsidRPr="0037604D">
        <w:rPr>
          <w:spacing w:val="-2"/>
          <w:lang w:val="fr-CA"/>
        </w:rPr>
        <w:t>animal.</w:t>
      </w:r>
    </w:p>
    <w:p w:rsidR="008879A2" w:rsidRPr="004C1FEB" w:rsidRDefault="008879A2">
      <w:pPr>
        <w:pStyle w:val="BodyText"/>
        <w:rPr>
          <w:lang w:val="fr-CA"/>
        </w:rPr>
      </w:pPr>
    </w:p>
    <w:p w:rsidR="00CF0904" w:rsidRPr="004C1FEB" w:rsidRDefault="00800C91">
      <w:pPr>
        <w:pStyle w:val="ListParagraph"/>
        <w:numPr>
          <w:ilvl w:val="2"/>
          <w:numId w:val="11"/>
        </w:numPr>
        <w:tabs>
          <w:tab w:val="left" w:pos="1560"/>
        </w:tabs>
        <w:spacing w:before="1"/>
        <w:ind w:right="360"/>
        <w:rPr>
          <w:lang w:val="fr-CA"/>
        </w:rPr>
      </w:pPr>
      <w:r w:rsidRPr="004C1FEB">
        <w:rPr>
          <w:lang w:val="fr-CA"/>
        </w:rPr>
        <w:t xml:space="preserve">Les conseillers doivent reconnaître que </w:t>
      </w:r>
      <w:r w:rsidR="0084038C">
        <w:rPr>
          <w:lang w:val="fr-CA"/>
        </w:rPr>
        <w:t>la TAA-C</w:t>
      </w:r>
      <w:r w:rsidRPr="004C1FEB">
        <w:rPr>
          <w:lang w:val="fr-CA"/>
        </w:rPr>
        <w:t xml:space="preserve"> est utilisé</w:t>
      </w:r>
      <w:r w:rsidR="004A0719">
        <w:rPr>
          <w:lang w:val="fr-CA"/>
        </w:rPr>
        <w:t>e</w:t>
      </w:r>
      <w:r w:rsidRPr="004C1FEB">
        <w:rPr>
          <w:lang w:val="fr-CA"/>
        </w:rPr>
        <w:t xml:space="preserve"> pour améliorer le processus thérapeutique plutôt que comme une intervention autonome.</w:t>
      </w:r>
    </w:p>
    <w:p w:rsidR="00CF0904" w:rsidRDefault="00282C3C">
      <w:pPr>
        <w:pStyle w:val="Heading4"/>
        <w:numPr>
          <w:ilvl w:val="1"/>
          <w:numId w:val="11"/>
        </w:numPr>
        <w:tabs>
          <w:tab w:val="left" w:pos="1273"/>
        </w:tabs>
        <w:spacing w:before="252"/>
        <w:ind w:left="1273" w:hanging="433"/>
      </w:pPr>
      <w:proofErr w:type="spellStart"/>
      <w:r>
        <w:rPr>
          <w:spacing w:val="-2"/>
        </w:rPr>
        <w:t>I</w:t>
      </w:r>
      <w:r w:rsidR="00800C91">
        <w:rPr>
          <w:spacing w:val="-2"/>
        </w:rPr>
        <w:t>ntentionnalité</w:t>
      </w:r>
      <w:proofErr w:type="spellEnd"/>
    </w:p>
    <w:p w:rsidR="008879A2" w:rsidRDefault="008879A2">
      <w:pPr>
        <w:pStyle w:val="BodyText"/>
        <w:rPr>
          <w:b/>
        </w:rPr>
      </w:pPr>
    </w:p>
    <w:p w:rsidR="00CF0904" w:rsidRPr="00800C91" w:rsidRDefault="00800C91">
      <w:pPr>
        <w:pStyle w:val="BodyText"/>
        <w:ind w:left="840"/>
        <w:rPr>
          <w:lang w:val="fr-CA"/>
        </w:rPr>
      </w:pPr>
      <w:r w:rsidRPr="004C1FEB">
        <w:rPr>
          <w:lang w:val="fr-CA"/>
        </w:rPr>
        <w:t xml:space="preserve">Les prestataires compétents </w:t>
      </w:r>
      <w:r w:rsidR="0084038C">
        <w:rPr>
          <w:lang w:val="fr-CA"/>
        </w:rPr>
        <w:t>en TAA-C</w:t>
      </w:r>
      <w:r w:rsidRPr="004C1FEB">
        <w:rPr>
          <w:lang w:val="fr-CA"/>
        </w:rPr>
        <w:t xml:space="preserve"> doivent démontrer qu'ils intègrent intentionnellement </w:t>
      </w:r>
      <w:r w:rsidR="0084038C">
        <w:rPr>
          <w:lang w:val="fr-CA"/>
        </w:rPr>
        <w:t>la TAA-C</w:t>
      </w:r>
      <w:r w:rsidRPr="004C1FEB">
        <w:rPr>
          <w:lang w:val="fr-CA"/>
        </w:rPr>
        <w:t xml:space="preserve"> dans la relation, le plan et le processus de </w:t>
      </w:r>
      <w:r>
        <w:rPr>
          <w:lang w:val="fr-CA"/>
        </w:rPr>
        <w:t>counseling</w:t>
      </w:r>
      <w:r w:rsidRPr="004C1FEB">
        <w:rPr>
          <w:lang w:val="fr-CA"/>
        </w:rPr>
        <w:t xml:space="preserve">. </w:t>
      </w:r>
      <w:r w:rsidRPr="00800C91">
        <w:rPr>
          <w:lang w:val="fr-CA"/>
        </w:rPr>
        <w:t>Les prestataires sont capables de démontrer</w:t>
      </w:r>
      <w:r w:rsidR="004A0719">
        <w:rPr>
          <w:lang w:val="fr-CA"/>
        </w:rPr>
        <w:t> :</w:t>
      </w:r>
    </w:p>
    <w:p w:rsidR="00CF0904" w:rsidRPr="004C1FEB" w:rsidRDefault="004A0719">
      <w:pPr>
        <w:pStyle w:val="ListParagraph"/>
        <w:numPr>
          <w:ilvl w:val="2"/>
          <w:numId w:val="11"/>
        </w:numPr>
        <w:tabs>
          <w:tab w:val="left" w:pos="1559"/>
        </w:tabs>
        <w:spacing w:before="252" w:line="252" w:lineRule="exact"/>
        <w:ind w:left="1559" w:hanging="360"/>
        <w:rPr>
          <w:lang w:val="fr-CA"/>
        </w:rPr>
      </w:pPr>
      <w:r>
        <w:rPr>
          <w:lang w:val="fr-CA"/>
        </w:rPr>
        <w:t xml:space="preserve">La connaissance </w:t>
      </w:r>
      <w:r w:rsidR="00800C91" w:rsidRPr="004C1FEB">
        <w:rPr>
          <w:lang w:val="fr-CA"/>
        </w:rPr>
        <w:t xml:space="preserve">que </w:t>
      </w:r>
      <w:r w:rsidR="0084038C">
        <w:rPr>
          <w:lang w:val="fr-CA"/>
        </w:rPr>
        <w:t>la TAA-C</w:t>
      </w:r>
      <w:r w:rsidR="00800C91" w:rsidRPr="004C1FEB">
        <w:rPr>
          <w:lang w:val="fr-CA"/>
        </w:rPr>
        <w:t xml:space="preserve"> est une intervention ciblée et que </w:t>
      </w:r>
      <w:r w:rsidR="0084038C">
        <w:rPr>
          <w:lang w:val="fr-CA"/>
        </w:rPr>
        <w:t>la TAA-C</w:t>
      </w:r>
      <w:r w:rsidR="00800C91" w:rsidRPr="004C1FEB">
        <w:rPr>
          <w:lang w:val="fr-CA"/>
        </w:rPr>
        <w:t xml:space="preserve"> </w:t>
      </w:r>
      <w:r>
        <w:rPr>
          <w:lang w:val="fr-CA"/>
        </w:rPr>
        <w:t>représente</w:t>
      </w:r>
      <w:r w:rsidR="008E14F9">
        <w:rPr>
          <w:spacing w:val="-5"/>
          <w:lang w:val="fr-CA"/>
        </w:rPr>
        <w:t> </w:t>
      </w:r>
      <w:r w:rsidR="00800C91" w:rsidRPr="004C1FEB">
        <w:rPr>
          <w:spacing w:val="-5"/>
          <w:lang w:val="fr-CA"/>
        </w:rPr>
        <w:t>:</w:t>
      </w:r>
    </w:p>
    <w:p w:rsidR="00CF0904" w:rsidRPr="004C1FEB" w:rsidRDefault="00800C91">
      <w:pPr>
        <w:pStyle w:val="ListParagraph"/>
        <w:numPr>
          <w:ilvl w:val="3"/>
          <w:numId w:val="11"/>
        </w:numPr>
        <w:tabs>
          <w:tab w:val="left" w:pos="2278"/>
        </w:tabs>
        <w:spacing w:line="262" w:lineRule="exact"/>
        <w:ind w:left="2278" w:hanging="359"/>
        <w:rPr>
          <w:lang w:val="fr-CA"/>
        </w:rPr>
      </w:pPr>
      <w:r w:rsidRPr="004C1FEB">
        <w:rPr>
          <w:lang w:val="fr-CA"/>
        </w:rPr>
        <w:t>Plus que posséder/aimer des animaux ou pratiquer l'</w:t>
      </w:r>
      <w:r w:rsidRPr="004C1FEB">
        <w:rPr>
          <w:spacing w:val="-2"/>
          <w:lang w:val="fr-CA"/>
        </w:rPr>
        <w:t>élevage.</w:t>
      </w:r>
    </w:p>
    <w:p w:rsidR="00CF0904" w:rsidRPr="004C1FEB" w:rsidRDefault="004A0719">
      <w:pPr>
        <w:pStyle w:val="ListParagraph"/>
        <w:numPr>
          <w:ilvl w:val="3"/>
          <w:numId w:val="11"/>
        </w:numPr>
        <w:tabs>
          <w:tab w:val="left" w:pos="2279"/>
        </w:tabs>
        <w:spacing w:line="263" w:lineRule="exact"/>
        <w:ind w:left="2279" w:hanging="359"/>
        <w:rPr>
          <w:lang w:val="fr-CA"/>
        </w:rPr>
      </w:pPr>
      <w:r>
        <w:rPr>
          <w:lang w:val="fr-CA"/>
        </w:rPr>
        <w:t>Plus que</w:t>
      </w:r>
      <w:r w:rsidR="00800C91" w:rsidRPr="004C1FEB">
        <w:rPr>
          <w:lang w:val="fr-CA"/>
        </w:rPr>
        <w:t xml:space="preserve"> simplement inclure un animal dans le </w:t>
      </w:r>
      <w:r w:rsidR="00800C91" w:rsidRPr="004C1FEB">
        <w:rPr>
          <w:spacing w:val="-2"/>
          <w:lang w:val="fr-CA"/>
        </w:rPr>
        <w:t>cadre d'</w:t>
      </w:r>
      <w:r w:rsidR="00800C91" w:rsidRPr="004C1FEB">
        <w:rPr>
          <w:lang w:val="fr-CA"/>
        </w:rPr>
        <w:t>une consultation.</w:t>
      </w:r>
    </w:p>
    <w:p w:rsidR="00CF0904" w:rsidRPr="004C1FEB" w:rsidRDefault="004A0719">
      <w:pPr>
        <w:pStyle w:val="ListParagraph"/>
        <w:numPr>
          <w:ilvl w:val="2"/>
          <w:numId w:val="11"/>
        </w:numPr>
        <w:tabs>
          <w:tab w:val="left" w:pos="1560"/>
        </w:tabs>
        <w:spacing w:before="233"/>
        <w:ind w:hanging="360"/>
        <w:rPr>
          <w:lang w:val="fr-CA"/>
        </w:rPr>
      </w:pPr>
      <w:r>
        <w:rPr>
          <w:lang w:val="fr-CA"/>
        </w:rPr>
        <w:t>La c</w:t>
      </w:r>
      <w:r w:rsidR="00800C91" w:rsidRPr="004C1FEB">
        <w:rPr>
          <w:lang w:val="fr-CA"/>
        </w:rPr>
        <w:t xml:space="preserve">onnaissance et </w:t>
      </w:r>
      <w:r>
        <w:rPr>
          <w:lang w:val="fr-CA"/>
        </w:rPr>
        <w:t>l’</w:t>
      </w:r>
      <w:r w:rsidR="00800C91" w:rsidRPr="004C1FEB">
        <w:rPr>
          <w:lang w:val="fr-CA"/>
        </w:rPr>
        <w:t xml:space="preserve">intégration des interventions fondées sur la théorie, </w:t>
      </w:r>
      <w:r w:rsidR="00800C91" w:rsidRPr="004C1FEB">
        <w:rPr>
          <w:spacing w:val="-2"/>
          <w:lang w:val="fr-CA"/>
        </w:rPr>
        <w:t>notamment</w:t>
      </w:r>
      <w:r>
        <w:rPr>
          <w:spacing w:val="-2"/>
          <w:lang w:val="fr-CA"/>
        </w:rPr>
        <w:t> :</w:t>
      </w:r>
    </w:p>
    <w:p w:rsidR="00CF0904" w:rsidRPr="004C1FEB" w:rsidRDefault="00800C91">
      <w:pPr>
        <w:pStyle w:val="ListParagraph"/>
        <w:numPr>
          <w:ilvl w:val="3"/>
          <w:numId w:val="11"/>
        </w:numPr>
        <w:tabs>
          <w:tab w:val="left" w:pos="2278"/>
          <w:tab w:val="left" w:pos="2280"/>
        </w:tabs>
        <w:spacing w:before="14" w:line="223" w:lineRule="auto"/>
        <w:ind w:right="476"/>
        <w:rPr>
          <w:lang w:val="fr-CA"/>
        </w:rPr>
      </w:pPr>
      <w:r w:rsidRPr="004C1FEB">
        <w:rPr>
          <w:lang w:val="fr-CA"/>
        </w:rPr>
        <w:t xml:space="preserve">La capacité à articuler le rôle </w:t>
      </w:r>
      <w:r w:rsidR="00F5373E">
        <w:rPr>
          <w:lang w:val="fr-CA"/>
        </w:rPr>
        <w:t>de la TAA-C</w:t>
      </w:r>
      <w:r w:rsidRPr="004C1FEB">
        <w:rPr>
          <w:lang w:val="fr-CA"/>
        </w:rPr>
        <w:t xml:space="preserve"> au sein de l'approche théorique personnelle du prestataire ou de son modèle personnel de </w:t>
      </w:r>
      <w:r>
        <w:rPr>
          <w:lang w:val="fr-CA"/>
        </w:rPr>
        <w:t>counseling</w:t>
      </w:r>
      <w:r w:rsidRPr="004C1FEB">
        <w:rPr>
          <w:lang w:val="fr-CA"/>
        </w:rPr>
        <w:t>.</w:t>
      </w:r>
    </w:p>
    <w:p w:rsidR="00CF0904" w:rsidRPr="004C1FEB" w:rsidRDefault="004A0719">
      <w:pPr>
        <w:pStyle w:val="ListParagraph"/>
        <w:numPr>
          <w:ilvl w:val="3"/>
          <w:numId w:val="11"/>
        </w:numPr>
        <w:tabs>
          <w:tab w:val="left" w:pos="2279"/>
        </w:tabs>
        <w:spacing w:before="5" w:line="262" w:lineRule="exact"/>
        <w:ind w:left="2279" w:hanging="359"/>
        <w:rPr>
          <w:lang w:val="fr-CA"/>
        </w:rPr>
      </w:pPr>
      <w:r>
        <w:rPr>
          <w:lang w:val="fr-CA"/>
        </w:rPr>
        <w:t>La dé</w:t>
      </w:r>
      <w:r w:rsidR="00800C91" w:rsidRPr="004C1FEB">
        <w:rPr>
          <w:lang w:val="fr-CA"/>
        </w:rPr>
        <w:t>mon</w:t>
      </w:r>
      <w:r>
        <w:rPr>
          <w:lang w:val="fr-CA"/>
        </w:rPr>
        <w:t>s</w:t>
      </w:r>
      <w:r w:rsidR="00800C91" w:rsidRPr="004C1FEB">
        <w:rPr>
          <w:lang w:val="fr-CA"/>
        </w:rPr>
        <w:t>tr</w:t>
      </w:r>
      <w:r>
        <w:rPr>
          <w:lang w:val="fr-CA"/>
        </w:rPr>
        <w:t>ation d’</w:t>
      </w:r>
      <w:r w:rsidR="00800C91" w:rsidRPr="004C1FEB">
        <w:rPr>
          <w:lang w:val="fr-CA"/>
        </w:rPr>
        <w:t xml:space="preserve">une compréhension des objectifs des </w:t>
      </w:r>
      <w:r w:rsidR="00800C91" w:rsidRPr="004C1FEB">
        <w:rPr>
          <w:spacing w:val="-2"/>
          <w:lang w:val="fr-CA"/>
        </w:rPr>
        <w:t xml:space="preserve">interventions </w:t>
      </w:r>
      <w:r>
        <w:rPr>
          <w:spacing w:val="-2"/>
          <w:lang w:val="fr-CA"/>
        </w:rPr>
        <w:t xml:space="preserve">en </w:t>
      </w:r>
      <w:r w:rsidR="00AB3F6D">
        <w:rPr>
          <w:lang w:val="fr-CA"/>
        </w:rPr>
        <w:t>TAA-C</w:t>
      </w:r>
      <w:r w:rsidR="00800C91" w:rsidRPr="004C1FEB">
        <w:rPr>
          <w:lang w:val="fr-CA"/>
        </w:rPr>
        <w:t>.</w:t>
      </w:r>
    </w:p>
    <w:p w:rsidR="00CF0904" w:rsidRPr="004C1FEB" w:rsidRDefault="004A0719">
      <w:pPr>
        <w:pStyle w:val="ListParagraph"/>
        <w:numPr>
          <w:ilvl w:val="3"/>
          <w:numId w:val="11"/>
        </w:numPr>
        <w:tabs>
          <w:tab w:val="left" w:pos="2279"/>
        </w:tabs>
        <w:spacing w:line="262" w:lineRule="exact"/>
        <w:ind w:left="2279" w:hanging="359"/>
        <w:rPr>
          <w:lang w:val="fr-CA"/>
        </w:rPr>
      </w:pPr>
      <w:r>
        <w:rPr>
          <w:lang w:val="fr-CA"/>
        </w:rPr>
        <w:t>La c</w:t>
      </w:r>
      <w:r w:rsidR="00800C91" w:rsidRPr="004C1FEB">
        <w:rPr>
          <w:lang w:val="fr-CA"/>
        </w:rPr>
        <w:t xml:space="preserve">onnaissance de la validité des interventions </w:t>
      </w:r>
      <w:r>
        <w:rPr>
          <w:lang w:val="fr-CA"/>
        </w:rPr>
        <w:t xml:space="preserve">en </w:t>
      </w:r>
      <w:r w:rsidR="00AB3F6D">
        <w:rPr>
          <w:lang w:val="fr-CA"/>
        </w:rPr>
        <w:t>TAA-C</w:t>
      </w:r>
      <w:r w:rsidR="00800C91" w:rsidRPr="004C1FEB">
        <w:rPr>
          <w:lang w:val="fr-CA"/>
        </w:rPr>
        <w:t xml:space="preserve"> </w:t>
      </w:r>
      <w:r w:rsidR="00800C91" w:rsidRPr="004C1FEB">
        <w:rPr>
          <w:spacing w:val="-2"/>
          <w:lang w:val="fr-CA"/>
        </w:rPr>
        <w:t>utilisées.</w:t>
      </w:r>
    </w:p>
    <w:p w:rsidR="00CF0904" w:rsidRPr="004C1FEB" w:rsidRDefault="004A0719">
      <w:pPr>
        <w:pStyle w:val="ListParagraph"/>
        <w:numPr>
          <w:ilvl w:val="2"/>
          <w:numId w:val="11"/>
        </w:numPr>
        <w:tabs>
          <w:tab w:val="left" w:pos="1613"/>
        </w:tabs>
        <w:spacing w:before="234" w:line="252" w:lineRule="exact"/>
        <w:ind w:left="1613" w:hanging="360"/>
        <w:rPr>
          <w:lang w:val="fr-CA"/>
        </w:rPr>
      </w:pPr>
      <w:r>
        <w:rPr>
          <w:lang w:val="fr-CA"/>
        </w:rPr>
        <w:t>La s</w:t>
      </w:r>
      <w:r w:rsidR="00800C91" w:rsidRPr="004C1FEB">
        <w:rPr>
          <w:lang w:val="fr-CA"/>
        </w:rPr>
        <w:t xml:space="preserve">élection et </w:t>
      </w:r>
      <w:r>
        <w:rPr>
          <w:lang w:val="fr-CA"/>
        </w:rPr>
        <w:t>l’</w:t>
      </w:r>
      <w:r w:rsidR="00800C91" w:rsidRPr="004C1FEB">
        <w:rPr>
          <w:lang w:val="fr-CA"/>
        </w:rPr>
        <w:t xml:space="preserve">évaluation compétentes des stratégies d'intervention </w:t>
      </w:r>
      <w:r>
        <w:rPr>
          <w:lang w:val="fr-CA"/>
        </w:rPr>
        <w:t>en</w:t>
      </w:r>
      <w:r w:rsidR="00F5373E">
        <w:rPr>
          <w:lang w:val="fr-CA"/>
        </w:rPr>
        <w:t xml:space="preserve"> TAA-C</w:t>
      </w:r>
      <w:r w:rsidR="00800C91" w:rsidRPr="004C1FEB">
        <w:rPr>
          <w:lang w:val="fr-CA"/>
        </w:rPr>
        <w:t xml:space="preserve">, </w:t>
      </w:r>
      <w:r w:rsidR="00800C91" w:rsidRPr="004C1FEB">
        <w:rPr>
          <w:spacing w:val="-2"/>
          <w:lang w:val="fr-CA"/>
        </w:rPr>
        <w:t>y compris</w:t>
      </w:r>
      <w:r>
        <w:rPr>
          <w:spacing w:val="-2"/>
          <w:lang w:val="fr-CA"/>
        </w:rPr>
        <w:t> :</w:t>
      </w:r>
    </w:p>
    <w:p w:rsidR="00CF0904" w:rsidRPr="004C1FEB" w:rsidRDefault="004A0719">
      <w:pPr>
        <w:pStyle w:val="ListParagraph"/>
        <w:numPr>
          <w:ilvl w:val="3"/>
          <w:numId w:val="11"/>
        </w:numPr>
        <w:tabs>
          <w:tab w:val="left" w:pos="2331"/>
          <w:tab w:val="left" w:pos="2333"/>
        </w:tabs>
        <w:spacing w:before="11" w:line="225" w:lineRule="auto"/>
        <w:ind w:left="2333" w:right="576"/>
        <w:rPr>
          <w:lang w:val="fr-CA"/>
        </w:rPr>
      </w:pPr>
      <w:r>
        <w:rPr>
          <w:lang w:val="fr-CA"/>
        </w:rPr>
        <w:t>La s</w:t>
      </w:r>
      <w:r w:rsidR="00800C91" w:rsidRPr="004C1FEB">
        <w:rPr>
          <w:lang w:val="fr-CA"/>
        </w:rPr>
        <w:t>élection des interventions et des stratégies appropriées pour chaque client, à chaque séance, en fonction des objectifs du traitement.</w:t>
      </w:r>
    </w:p>
    <w:p w:rsidR="00CF0904" w:rsidRPr="004C1FEB" w:rsidRDefault="004A0719">
      <w:pPr>
        <w:pStyle w:val="ListParagraph"/>
        <w:numPr>
          <w:ilvl w:val="3"/>
          <w:numId w:val="11"/>
        </w:numPr>
        <w:tabs>
          <w:tab w:val="left" w:pos="2332"/>
        </w:tabs>
        <w:spacing w:before="1"/>
        <w:ind w:left="2332" w:hanging="359"/>
        <w:rPr>
          <w:lang w:val="fr-CA"/>
        </w:rPr>
      </w:pPr>
      <w:r>
        <w:rPr>
          <w:lang w:val="fr-CA"/>
        </w:rPr>
        <w:t>La c</w:t>
      </w:r>
      <w:r w:rsidR="00800C91" w:rsidRPr="004C1FEB">
        <w:rPr>
          <w:lang w:val="fr-CA"/>
        </w:rPr>
        <w:t xml:space="preserve">apacité à évaluer les résultats des </w:t>
      </w:r>
      <w:r w:rsidR="00800C91" w:rsidRPr="004C1FEB">
        <w:rPr>
          <w:spacing w:val="-2"/>
          <w:lang w:val="fr-CA"/>
        </w:rPr>
        <w:t>interventions</w:t>
      </w:r>
      <w:r>
        <w:rPr>
          <w:spacing w:val="-2"/>
          <w:lang w:val="fr-CA"/>
        </w:rPr>
        <w:t xml:space="preserve"> en</w:t>
      </w:r>
      <w:r w:rsidR="00800C91" w:rsidRPr="004C1FEB">
        <w:rPr>
          <w:spacing w:val="-2"/>
          <w:lang w:val="fr-CA"/>
        </w:rPr>
        <w:t xml:space="preserve"> </w:t>
      </w:r>
      <w:r w:rsidR="00AB3F6D">
        <w:rPr>
          <w:lang w:val="fr-CA"/>
        </w:rPr>
        <w:t>TAA-C</w:t>
      </w:r>
      <w:r w:rsidR="00800C91" w:rsidRPr="004C1FEB">
        <w:rPr>
          <w:lang w:val="fr-CA"/>
        </w:rPr>
        <w:t>.</w:t>
      </w:r>
    </w:p>
    <w:p w:rsidR="008879A2" w:rsidRPr="004C1FEB" w:rsidRDefault="008879A2">
      <w:pPr>
        <w:pStyle w:val="BodyText"/>
        <w:rPr>
          <w:sz w:val="20"/>
          <w:lang w:val="fr-CA"/>
        </w:rPr>
      </w:pPr>
    </w:p>
    <w:p w:rsidR="00CF0904" w:rsidRPr="004C1FEB" w:rsidRDefault="00800C91">
      <w:pPr>
        <w:pStyle w:val="BodyText"/>
        <w:spacing w:before="6"/>
        <w:rPr>
          <w:sz w:val="20"/>
          <w:lang w:val="fr-CA"/>
        </w:rPr>
      </w:pPr>
      <w:r>
        <w:rPr>
          <w:noProof/>
        </w:rPr>
        <mc:AlternateContent>
          <mc:Choice Requires="wps">
            <w:drawing>
              <wp:anchor distT="0" distB="0" distL="0" distR="0" simplePos="0" relativeHeight="487590912" behindDoc="1" locked="0" layoutInCell="1" allowOverlap="1">
                <wp:simplePos x="0" y="0"/>
                <wp:positionH relativeFrom="page">
                  <wp:posOffset>457200</wp:posOffset>
                </wp:positionH>
                <wp:positionV relativeFrom="paragraph">
                  <wp:posOffset>165460</wp:posOffset>
                </wp:positionV>
                <wp:extent cx="1828800" cy="762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w:pict>
              <v:shape id="Graphic 10" style="position:absolute;margin-left:36pt;margin-top:13.05pt;width:2in;height:.6pt;z-index:-15725568;visibility:visible;mso-wrap-style:square;mso-wrap-distance-left:0;mso-wrap-distance-top:0;mso-wrap-distance-right:0;mso-wrap-distance-bottom:0;mso-position-horizontal:absolute;mso-position-horizontal-relative:page;mso-position-vertical:absolute;mso-position-vertical-relative:text;v-text-anchor:top" coordsize="1828800,7620" o:spid="_x0000_s1026" fillcolor="black" stroked="f" path="m1828800,l,,,7619r1828800,l1828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" w14:anchorId="6FD262CC">
                <v:path arrowok="t"/>
                <w10:wrap type="topAndBottom" anchorx="page"/>
              </v:shape>
            </w:pict>
          </mc:Fallback>
        </mc:AlternateContent>
      </w:r>
    </w:p>
    <w:p w:rsidR="00CF0904" w:rsidRDefault="00800C91">
      <w:pPr>
        <w:pStyle w:val="ListParagraph"/>
        <w:numPr>
          <w:ilvl w:val="0"/>
          <w:numId w:val="13"/>
        </w:numPr>
        <w:tabs>
          <w:tab w:val="left" w:pos="314"/>
        </w:tabs>
        <w:spacing w:before="91"/>
        <w:ind w:left="314" w:hanging="194"/>
        <w:rPr>
          <w:sz w:val="16"/>
        </w:rPr>
      </w:pPr>
      <w:bookmarkStart w:id="27" w:name="_bookmark18"/>
      <w:bookmarkEnd w:id="27"/>
      <w:r>
        <w:rPr>
          <w:sz w:val="16"/>
        </w:rPr>
        <w:t xml:space="preserve">Chandler, C.K. </w:t>
      </w:r>
      <w:r>
        <w:rPr>
          <w:i/>
          <w:sz w:val="16"/>
        </w:rPr>
        <w:t xml:space="preserve">Animal </w:t>
      </w:r>
      <w:r w:rsidR="008E14F9">
        <w:rPr>
          <w:i/>
          <w:sz w:val="16"/>
        </w:rPr>
        <w:t>A</w:t>
      </w:r>
      <w:r>
        <w:rPr>
          <w:i/>
          <w:sz w:val="16"/>
        </w:rPr>
        <w:t xml:space="preserve">ssisted </w:t>
      </w:r>
      <w:r w:rsidR="008E14F9">
        <w:rPr>
          <w:i/>
          <w:sz w:val="16"/>
        </w:rPr>
        <w:t>T</w:t>
      </w:r>
      <w:r>
        <w:rPr>
          <w:i/>
          <w:sz w:val="16"/>
        </w:rPr>
        <w:t xml:space="preserve">herapy in </w:t>
      </w:r>
      <w:r w:rsidR="008E14F9">
        <w:rPr>
          <w:i/>
          <w:sz w:val="16"/>
        </w:rPr>
        <w:t>C</w:t>
      </w:r>
      <w:r>
        <w:rPr>
          <w:i/>
          <w:sz w:val="16"/>
        </w:rPr>
        <w:t>ounselling (2</w:t>
      </w:r>
      <w:r>
        <w:rPr>
          <w:i/>
          <w:sz w:val="16"/>
          <w:vertAlign w:val="superscript"/>
        </w:rPr>
        <w:t>nd</w:t>
      </w:r>
      <w:r>
        <w:rPr>
          <w:i/>
          <w:sz w:val="16"/>
        </w:rPr>
        <w:t xml:space="preserve"> ed.). </w:t>
      </w:r>
      <w:r>
        <w:rPr>
          <w:sz w:val="16"/>
        </w:rPr>
        <w:t xml:space="preserve">Routledge. 2012. p. </w:t>
      </w:r>
      <w:r>
        <w:rPr>
          <w:spacing w:val="-5"/>
          <w:sz w:val="16"/>
        </w:rPr>
        <w:t>33.</w:t>
      </w:r>
    </w:p>
    <w:p w:rsidR="008879A2" w:rsidRDefault="008879A2">
      <w:pPr>
        <w:rPr>
          <w:sz w:val="16"/>
        </w:rPr>
        <w:sectPr w:rsidR="008879A2">
          <w:footerReference w:type="default" r:id="rId24"/>
          <w:pgSz w:w="12240" w:h="15840"/>
          <w:pgMar w:top="1120" w:right="520" w:bottom="600" w:left="600" w:header="0" w:footer="412" w:gutter="0"/>
          <w:cols w:space="720"/>
        </w:sectPr>
      </w:pPr>
    </w:p>
    <w:p w:rsidR="00CF0904" w:rsidRDefault="004A0719">
      <w:pPr>
        <w:pStyle w:val="Heading4"/>
        <w:numPr>
          <w:ilvl w:val="1"/>
          <w:numId w:val="11"/>
        </w:numPr>
        <w:tabs>
          <w:tab w:val="left" w:pos="1273"/>
        </w:tabs>
        <w:spacing w:before="79"/>
        <w:ind w:left="1273" w:hanging="433"/>
      </w:pPr>
      <w:r>
        <w:rPr>
          <w:spacing w:val="-5"/>
        </w:rPr>
        <w:lastRenderedPageBreak/>
        <w:t xml:space="preserve">Des </w:t>
      </w:r>
      <w:proofErr w:type="spellStart"/>
      <w:r>
        <w:rPr>
          <w:spacing w:val="-5"/>
        </w:rPr>
        <w:t>c</w:t>
      </w:r>
      <w:r w:rsidR="00800C91">
        <w:rPr>
          <w:spacing w:val="-5"/>
        </w:rPr>
        <w:t>ompétences</w:t>
      </w:r>
      <w:proofErr w:type="spellEnd"/>
      <w:r w:rsidR="00800C91">
        <w:rPr>
          <w:spacing w:val="-5"/>
        </w:rPr>
        <w:t xml:space="preserve"> </w:t>
      </w:r>
      <w:proofErr w:type="spellStart"/>
      <w:r w:rsidR="00800C91">
        <w:t>spécialisées</w:t>
      </w:r>
      <w:proofErr w:type="spellEnd"/>
    </w:p>
    <w:p w:rsidR="00CF0904" w:rsidRPr="004C1FEB" w:rsidRDefault="00800C91">
      <w:pPr>
        <w:pStyle w:val="BodyText"/>
        <w:spacing w:before="251"/>
        <w:ind w:left="840" w:right="244"/>
        <w:rPr>
          <w:lang w:val="fr-CA"/>
        </w:rPr>
      </w:pPr>
      <w:r w:rsidRPr="004C1FEB">
        <w:rPr>
          <w:lang w:val="fr-CA"/>
        </w:rPr>
        <w:t xml:space="preserve">Les prestataires compétents </w:t>
      </w:r>
      <w:r w:rsidR="0084038C">
        <w:rPr>
          <w:lang w:val="fr-CA"/>
        </w:rPr>
        <w:t>en TAA-C</w:t>
      </w:r>
      <w:r w:rsidRPr="004C1FEB">
        <w:rPr>
          <w:lang w:val="fr-CA"/>
        </w:rPr>
        <w:t xml:space="preserve"> reconnaissent que </w:t>
      </w:r>
      <w:r w:rsidR="0084038C">
        <w:rPr>
          <w:lang w:val="fr-CA"/>
        </w:rPr>
        <w:t>la TAA-C</w:t>
      </w:r>
      <w:r w:rsidRPr="004C1FEB">
        <w:rPr>
          <w:lang w:val="fr-CA"/>
        </w:rPr>
        <w:t xml:space="preserve"> est un domaine de spécialité avec un ensemble de compétences apprises et pratiquées. Les prestataires </w:t>
      </w:r>
      <w:r w:rsidR="00B03A41">
        <w:rPr>
          <w:lang w:val="fr-CA"/>
        </w:rPr>
        <w:t xml:space="preserve">compétents </w:t>
      </w:r>
      <w:r w:rsidR="0084038C">
        <w:rPr>
          <w:lang w:val="fr-CA"/>
        </w:rPr>
        <w:t>en TAA-C</w:t>
      </w:r>
      <w:r w:rsidRPr="004C1FEB">
        <w:rPr>
          <w:lang w:val="fr-CA"/>
        </w:rPr>
        <w:t xml:space="preserve"> doivent faire preuve de compétences et d'aptitudes spécialisées qui sont appropriées au domaine de spécialité </w:t>
      </w:r>
      <w:r w:rsidR="00F5373E">
        <w:rPr>
          <w:lang w:val="fr-CA"/>
        </w:rPr>
        <w:t>de la TAA-C</w:t>
      </w:r>
      <w:r w:rsidRPr="004C1FEB">
        <w:rPr>
          <w:lang w:val="fr-CA"/>
        </w:rPr>
        <w:t>, y compris :</w:t>
      </w:r>
    </w:p>
    <w:p w:rsidR="008879A2" w:rsidRPr="004C1FEB" w:rsidRDefault="008879A2">
      <w:pPr>
        <w:pStyle w:val="BodyText"/>
        <w:spacing w:before="1"/>
        <w:rPr>
          <w:lang w:val="fr-CA"/>
        </w:rPr>
      </w:pPr>
    </w:p>
    <w:p w:rsidR="00CF0904" w:rsidRPr="004C1FEB" w:rsidRDefault="004A0719">
      <w:pPr>
        <w:pStyle w:val="ListParagraph"/>
        <w:numPr>
          <w:ilvl w:val="2"/>
          <w:numId w:val="11"/>
        </w:numPr>
        <w:tabs>
          <w:tab w:val="left" w:pos="1612"/>
        </w:tabs>
        <w:ind w:left="1612" w:right="513" w:hanging="360"/>
        <w:rPr>
          <w:lang w:val="fr-CA"/>
        </w:rPr>
      </w:pPr>
      <w:r>
        <w:rPr>
          <w:lang w:val="fr-CA"/>
        </w:rPr>
        <w:t>La c</w:t>
      </w:r>
      <w:r w:rsidR="00800C91" w:rsidRPr="004C1FEB">
        <w:rPr>
          <w:lang w:val="fr-CA"/>
        </w:rPr>
        <w:t xml:space="preserve">apacité </w:t>
      </w:r>
      <w:r>
        <w:rPr>
          <w:lang w:val="fr-CA"/>
        </w:rPr>
        <w:t>de</w:t>
      </w:r>
      <w:r w:rsidR="00800C91" w:rsidRPr="004C1FEB">
        <w:rPr>
          <w:lang w:val="fr-CA"/>
        </w:rPr>
        <w:t xml:space="preserve"> comprendre la nature expérimentale des interventions </w:t>
      </w:r>
      <w:r>
        <w:rPr>
          <w:lang w:val="fr-CA"/>
        </w:rPr>
        <w:t xml:space="preserve">en </w:t>
      </w:r>
      <w:r w:rsidR="00AB3F6D">
        <w:rPr>
          <w:lang w:val="fr-CA"/>
        </w:rPr>
        <w:t>TAA-C</w:t>
      </w:r>
      <w:r w:rsidR="00800C91" w:rsidRPr="004C1FEB">
        <w:rPr>
          <w:lang w:val="fr-CA"/>
        </w:rPr>
        <w:t xml:space="preserve"> et </w:t>
      </w:r>
      <w:r>
        <w:rPr>
          <w:lang w:val="fr-CA"/>
        </w:rPr>
        <w:t>de</w:t>
      </w:r>
      <w:r w:rsidR="00800C91" w:rsidRPr="004C1FEB">
        <w:rPr>
          <w:lang w:val="fr-CA"/>
        </w:rPr>
        <w:t xml:space="preserve"> faire preuve de compétences dans des situations spontanées, c'est-à-dire </w:t>
      </w:r>
      <w:r>
        <w:rPr>
          <w:lang w:val="fr-CA"/>
        </w:rPr>
        <w:t>de</w:t>
      </w:r>
      <w:r w:rsidR="00800C91" w:rsidRPr="004C1FEB">
        <w:rPr>
          <w:lang w:val="fr-CA"/>
        </w:rPr>
        <w:t xml:space="preserve"> gérer de manière experte tout ce qui peut se produire avant le début d'une s</w:t>
      </w:r>
      <w:r w:rsidR="00B03A41">
        <w:rPr>
          <w:lang w:val="fr-CA"/>
        </w:rPr>
        <w:t>éance</w:t>
      </w:r>
      <w:r w:rsidR="00800C91" w:rsidRPr="004C1FEB">
        <w:rPr>
          <w:lang w:val="fr-CA"/>
        </w:rPr>
        <w:t>, pendant une s</w:t>
      </w:r>
      <w:r w:rsidR="00B03A41">
        <w:rPr>
          <w:lang w:val="fr-CA"/>
        </w:rPr>
        <w:t>éance</w:t>
      </w:r>
      <w:r w:rsidR="00800C91" w:rsidRPr="004C1FEB">
        <w:rPr>
          <w:lang w:val="fr-CA"/>
        </w:rPr>
        <w:t xml:space="preserve"> ou après, en ce qui concerne le comportement de l'animal ou ses interactions avec les clients/manipulateurs, d'autres humains ou d'autres animaux.</w:t>
      </w:r>
    </w:p>
    <w:p w:rsidR="008879A2" w:rsidRPr="004C1FEB" w:rsidRDefault="008879A2">
      <w:pPr>
        <w:pStyle w:val="BodyText"/>
        <w:rPr>
          <w:lang w:val="fr-CA"/>
        </w:rPr>
      </w:pPr>
    </w:p>
    <w:p w:rsidR="00CF0904" w:rsidRPr="004C1FEB" w:rsidRDefault="004A0719">
      <w:pPr>
        <w:pStyle w:val="ListParagraph"/>
        <w:numPr>
          <w:ilvl w:val="2"/>
          <w:numId w:val="11"/>
        </w:numPr>
        <w:tabs>
          <w:tab w:val="left" w:pos="1612"/>
        </w:tabs>
        <w:ind w:left="1612" w:hanging="360"/>
        <w:rPr>
          <w:lang w:val="fr-CA"/>
        </w:rPr>
      </w:pPr>
      <w:r>
        <w:rPr>
          <w:lang w:val="fr-CA"/>
        </w:rPr>
        <w:t>La c</w:t>
      </w:r>
      <w:r w:rsidR="00800C91" w:rsidRPr="004C1FEB">
        <w:rPr>
          <w:lang w:val="fr-CA"/>
        </w:rPr>
        <w:t xml:space="preserve">apacité </w:t>
      </w:r>
      <w:r>
        <w:rPr>
          <w:lang w:val="fr-CA"/>
        </w:rPr>
        <w:t>de</w:t>
      </w:r>
      <w:r w:rsidR="00800C91" w:rsidRPr="004C1FEB">
        <w:rPr>
          <w:lang w:val="fr-CA"/>
        </w:rPr>
        <w:t xml:space="preserve"> s'occuper simultanément du/des client(s) et de l'animal/des animaux en </w:t>
      </w:r>
      <w:r w:rsidR="00800C91" w:rsidRPr="004C1FEB">
        <w:rPr>
          <w:spacing w:val="-2"/>
          <w:lang w:val="fr-CA"/>
        </w:rPr>
        <w:t>faisant preuve d</w:t>
      </w:r>
      <w:r>
        <w:rPr>
          <w:spacing w:val="-2"/>
          <w:lang w:val="fr-CA"/>
        </w:rPr>
        <w:t>e</w:t>
      </w:r>
      <w:r w:rsidR="008E14F9">
        <w:rPr>
          <w:spacing w:val="-2"/>
          <w:lang w:val="fr-CA"/>
        </w:rPr>
        <w:t> </w:t>
      </w:r>
      <w:r w:rsidR="00800C91" w:rsidRPr="004C1FEB">
        <w:rPr>
          <w:spacing w:val="-2"/>
          <w:lang w:val="fr-CA"/>
        </w:rPr>
        <w:t>:</w:t>
      </w:r>
    </w:p>
    <w:p w:rsidR="00CF0904" w:rsidRPr="004C1FEB" w:rsidRDefault="00800C91">
      <w:pPr>
        <w:pStyle w:val="ListParagraph"/>
        <w:numPr>
          <w:ilvl w:val="3"/>
          <w:numId w:val="11"/>
        </w:numPr>
        <w:tabs>
          <w:tab w:val="left" w:pos="2331"/>
        </w:tabs>
        <w:spacing w:before="1" w:line="262" w:lineRule="exact"/>
        <w:ind w:left="2331" w:hanging="359"/>
        <w:rPr>
          <w:lang w:val="fr-CA"/>
        </w:rPr>
      </w:pPr>
      <w:r w:rsidRPr="004C1FEB">
        <w:rPr>
          <w:lang w:val="fr-CA"/>
        </w:rPr>
        <w:t>Jugement efficace lors de l'évaluation de l'impact de la s</w:t>
      </w:r>
      <w:r w:rsidR="00B03A41">
        <w:rPr>
          <w:lang w:val="fr-CA"/>
        </w:rPr>
        <w:t>éance</w:t>
      </w:r>
      <w:r w:rsidRPr="004C1FEB">
        <w:rPr>
          <w:lang w:val="fr-CA"/>
        </w:rPr>
        <w:t xml:space="preserve"> sur eux-mêmes en tant que </w:t>
      </w:r>
      <w:r w:rsidRPr="004C1FEB">
        <w:rPr>
          <w:spacing w:val="-2"/>
          <w:lang w:val="fr-CA"/>
        </w:rPr>
        <w:t>prestataires.</w:t>
      </w:r>
    </w:p>
    <w:p w:rsidR="00CF0904" w:rsidRPr="004C1FEB" w:rsidRDefault="00800C91">
      <w:pPr>
        <w:pStyle w:val="ListParagraph"/>
        <w:numPr>
          <w:ilvl w:val="3"/>
          <w:numId w:val="11"/>
        </w:numPr>
        <w:tabs>
          <w:tab w:val="left" w:pos="2331"/>
        </w:tabs>
        <w:spacing w:line="252" w:lineRule="exact"/>
        <w:ind w:left="2331" w:hanging="359"/>
        <w:rPr>
          <w:lang w:val="fr-CA"/>
        </w:rPr>
      </w:pPr>
      <w:r w:rsidRPr="004C1FEB">
        <w:rPr>
          <w:lang w:val="fr-CA"/>
        </w:rPr>
        <w:t xml:space="preserve">Jugement efficace lors de l'évaluation de l'impact de la </w:t>
      </w:r>
      <w:r w:rsidR="00B03A41" w:rsidRPr="004C1FEB">
        <w:rPr>
          <w:lang w:val="fr-CA"/>
        </w:rPr>
        <w:t>s</w:t>
      </w:r>
      <w:r w:rsidR="00B03A41">
        <w:rPr>
          <w:lang w:val="fr-CA"/>
        </w:rPr>
        <w:t>éance</w:t>
      </w:r>
      <w:r w:rsidR="00B03A41" w:rsidRPr="004C1FEB">
        <w:rPr>
          <w:lang w:val="fr-CA"/>
        </w:rPr>
        <w:t xml:space="preserve"> </w:t>
      </w:r>
      <w:r w:rsidRPr="004C1FEB">
        <w:rPr>
          <w:lang w:val="fr-CA"/>
        </w:rPr>
        <w:t>sur le</w:t>
      </w:r>
      <w:r w:rsidRPr="004C1FEB">
        <w:rPr>
          <w:spacing w:val="-2"/>
          <w:lang w:val="fr-CA"/>
        </w:rPr>
        <w:t xml:space="preserve">(s) animal(aux) </w:t>
      </w:r>
      <w:r w:rsidR="004A0719">
        <w:rPr>
          <w:spacing w:val="-2"/>
          <w:lang w:val="fr-CA"/>
        </w:rPr>
        <w:t>de la T</w:t>
      </w:r>
      <w:r w:rsidRPr="004C1FEB">
        <w:rPr>
          <w:lang w:val="fr-CA"/>
        </w:rPr>
        <w:t>AA.</w:t>
      </w:r>
    </w:p>
    <w:p w:rsidR="00CF0904" w:rsidRPr="004C1FEB" w:rsidRDefault="00800C91">
      <w:pPr>
        <w:pStyle w:val="ListParagraph"/>
        <w:numPr>
          <w:ilvl w:val="3"/>
          <w:numId w:val="11"/>
        </w:numPr>
        <w:tabs>
          <w:tab w:val="left" w:pos="2331"/>
        </w:tabs>
        <w:spacing w:line="253" w:lineRule="exact"/>
        <w:ind w:left="2331" w:hanging="359"/>
        <w:rPr>
          <w:lang w:val="fr-CA"/>
        </w:rPr>
      </w:pPr>
      <w:r w:rsidRPr="004C1FEB">
        <w:rPr>
          <w:lang w:val="fr-CA"/>
        </w:rPr>
        <w:t xml:space="preserve">Jugement efficace lors de l'évaluation de l'impact de la </w:t>
      </w:r>
      <w:r w:rsidR="00B03A41" w:rsidRPr="004C1FEB">
        <w:rPr>
          <w:lang w:val="fr-CA"/>
        </w:rPr>
        <w:t>s</w:t>
      </w:r>
      <w:r w:rsidR="00B03A41">
        <w:rPr>
          <w:lang w:val="fr-CA"/>
        </w:rPr>
        <w:t>éance</w:t>
      </w:r>
      <w:r w:rsidR="00B03A41" w:rsidRPr="004C1FEB">
        <w:rPr>
          <w:lang w:val="fr-CA"/>
        </w:rPr>
        <w:t xml:space="preserve"> </w:t>
      </w:r>
      <w:r w:rsidRPr="004C1FEB">
        <w:rPr>
          <w:lang w:val="fr-CA"/>
        </w:rPr>
        <w:t>sur le</w:t>
      </w:r>
      <w:r w:rsidRPr="004C1FEB">
        <w:rPr>
          <w:spacing w:val="-2"/>
          <w:lang w:val="fr-CA"/>
        </w:rPr>
        <w:t>(s) client(s).</w:t>
      </w:r>
    </w:p>
    <w:p w:rsidR="00CF0904" w:rsidRPr="004C1FEB" w:rsidRDefault="00800C91">
      <w:pPr>
        <w:pStyle w:val="ListParagraph"/>
        <w:numPr>
          <w:ilvl w:val="3"/>
          <w:numId w:val="11"/>
        </w:numPr>
        <w:tabs>
          <w:tab w:val="left" w:pos="2331"/>
          <w:tab w:val="left" w:pos="2333"/>
        </w:tabs>
        <w:spacing w:before="5" w:line="223" w:lineRule="auto"/>
        <w:ind w:left="2333" w:right="1494"/>
        <w:rPr>
          <w:lang w:val="fr-CA"/>
        </w:rPr>
      </w:pPr>
      <w:r w:rsidRPr="004C1FEB">
        <w:rPr>
          <w:lang w:val="fr-CA"/>
        </w:rPr>
        <w:t xml:space="preserve">Jugement efficace lors de l'évaluation de l'impact de la </w:t>
      </w:r>
      <w:r w:rsidR="00B03A41" w:rsidRPr="004C1FEB">
        <w:rPr>
          <w:lang w:val="fr-CA"/>
        </w:rPr>
        <w:t>s</w:t>
      </w:r>
      <w:r w:rsidR="00B03A41">
        <w:rPr>
          <w:lang w:val="fr-CA"/>
        </w:rPr>
        <w:t>éance</w:t>
      </w:r>
      <w:r w:rsidR="00B03A41" w:rsidRPr="004C1FEB">
        <w:rPr>
          <w:lang w:val="fr-CA"/>
        </w:rPr>
        <w:t xml:space="preserve"> </w:t>
      </w:r>
      <w:r w:rsidRPr="004C1FEB">
        <w:rPr>
          <w:lang w:val="fr-CA"/>
        </w:rPr>
        <w:t>sur les bénévoles/</w:t>
      </w:r>
      <w:r w:rsidR="00B03A41">
        <w:rPr>
          <w:lang w:val="fr-CA"/>
        </w:rPr>
        <w:t xml:space="preserve"> </w:t>
      </w:r>
      <w:r w:rsidR="004A0719">
        <w:rPr>
          <w:lang w:val="fr-CA"/>
        </w:rPr>
        <w:t>les</w:t>
      </w:r>
      <w:r w:rsidRPr="004C1FEB">
        <w:rPr>
          <w:lang w:val="fr-CA"/>
        </w:rPr>
        <w:t xml:space="preserve"> assistants/</w:t>
      </w:r>
      <w:r w:rsidR="00B03A41">
        <w:rPr>
          <w:lang w:val="fr-CA"/>
        </w:rPr>
        <w:t xml:space="preserve"> </w:t>
      </w:r>
      <w:r w:rsidR="004A0719">
        <w:rPr>
          <w:lang w:val="fr-CA"/>
        </w:rPr>
        <w:t>les</w:t>
      </w:r>
      <w:r w:rsidRPr="004C1FEB">
        <w:rPr>
          <w:lang w:val="fr-CA"/>
        </w:rPr>
        <w:t xml:space="preserve"> para</w:t>
      </w:r>
      <w:r w:rsidR="00FF4BE1">
        <w:rPr>
          <w:lang w:val="fr-CA"/>
        </w:rPr>
        <w:t>-</w:t>
      </w:r>
      <w:r w:rsidRPr="004C1FEB">
        <w:rPr>
          <w:lang w:val="fr-CA"/>
        </w:rPr>
        <w:t>professionnels (le cas échéant).</w:t>
      </w:r>
    </w:p>
    <w:p w:rsidR="008879A2" w:rsidRPr="004C1FEB" w:rsidRDefault="008879A2">
      <w:pPr>
        <w:pStyle w:val="BodyText"/>
        <w:spacing w:before="3"/>
        <w:rPr>
          <w:lang w:val="fr-CA"/>
        </w:rPr>
      </w:pPr>
    </w:p>
    <w:p w:rsidR="00CF0904" w:rsidRPr="004C1FEB" w:rsidRDefault="004A0719">
      <w:pPr>
        <w:pStyle w:val="ListParagraph"/>
        <w:numPr>
          <w:ilvl w:val="2"/>
          <w:numId w:val="11"/>
        </w:numPr>
        <w:tabs>
          <w:tab w:val="left" w:pos="1611"/>
          <w:tab w:val="left" w:pos="1613"/>
        </w:tabs>
        <w:ind w:left="1613" w:right="453"/>
        <w:jc w:val="both"/>
        <w:rPr>
          <w:lang w:val="fr-CA"/>
        </w:rPr>
      </w:pPr>
      <w:r>
        <w:rPr>
          <w:lang w:val="fr-CA"/>
        </w:rPr>
        <w:t>La c</w:t>
      </w:r>
      <w:r w:rsidR="00800C91" w:rsidRPr="004C1FEB">
        <w:rPr>
          <w:lang w:val="fr-CA"/>
        </w:rPr>
        <w:t xml:space="preserve">apacité </w:t>
      </w:r>
      <w:r>
        <w:rPr>
          <w:lang w:val="fr-CA"/>
        </w:rPr>
        <w:t>d’</w:t>
      </w:r>
      <w:r w:rsidR="00800C91" w:rsidRPr="004C1FEB">
        <w:rPr>
          <w:lang w:val="fr-CA"/>
        </w:rPr>
        <w:t xml:space="preserve">évaluer, </w:t>
      </w:r>
      <w:r>
        <w:rPr>
          <w:lang w:val="fr-CA"/>
        </w:rPr>
        <w:t>d’</w:t>
      </w:r>
      <w:r w:rsidR="00800C91" w:rsidRPr="004C1FEB">
        <w:rPr>
          <w:lang w:val="fr-CA"/>
        </w:rPr>
        <w:t xml:space="preserve">interpréter et </w:t>
      </w:r>
      <w:r>
        <w:rPr>
          <w:lang w:val="fr-CA"/>
        </w:rPr>
        <w:t>d’</w:t>
      </w:r>
      <w:r w:rsidR="00800C91" w:rsidRPr="004C1FEB">
        <w:rPr>
          <w:lang w:val="fr-CA"/>
        </w:rPr>
        <w:t xml:space="preserve">intégrer la réponse de l'animal </w:t>
      </w:r>
      <w:r>
        <w:rPr>
          <w:lang w:val="fr-CA"/>
        </w:rPr>
        <w:t>de la T</w:t>
      </w:r>
      <w:r w:rsidR="00800C91" w:rsidRPr="004C1FEB">
        <w:rPr>
          <w:lang w:val="fr-CA"/>
        </w:rPr>
        <w:t>AA d'une manière thérapeutique significative, y compris</w:t>
      </w:r>
      <w:r w:rsidR="008E14F9">
        <w:rPr>
          <w:lang w:val="fr-CA"/>
        </w:rPr>
        <w:t> </w:t>
      </w:r>
      <w:r>
        <w:rPr>
          <w:lang w:val="fr-CA"/>
        </w:rPr>
        <w:t>:</w:t>
      </w:r>
    </w:p>
    <w:p w:rsidR="00CF0904" w:rsidRPr="004C1FEB" w:rsidRDefault="004A0719">
      <w:pPr>
        <w:pStyle w:val="ListParagraph"/>
        <w:numPr>
          <w:ilvl w:val="3"/>
          <w:numId w:val="11"/>
        </w:numPr>
        <w:tabs>
          <w:tab w:val="left" w:pos="2332"/>
        </w:tabs>
        <w:spacing w:line="262" w:lineRule="exact"/>
        <w:ind w:left="2332" w:hanging="359"/>
        <w:jc w:val="both"/>
        <w:rPr>
          <w:lang w:val="fr-CA"/>
        </w:rPr>
      </w:pPr>
      <w:r>
        <w:rPr>
          <w:lang w:val="fr-CA"/>
        </w:rPr>
        <w:t>La c</w:t>
      </w:r>
      <w:r w:rsidR="00800C91" w:rsidRPr="004C1FEB">
        <w:rPr>
          <w:lang w:val="fr-CA"/>
        </w:rPr>
        <w:t xml:space="preserve">apacité </w:t>
      </w:r>
      <w:r>
        <w:rPr>
          <w:lang w:val="fr-CA"/>
        </w:rPr>
        <w:t>de</w:t>
      </w:r>
      <w:r w:rsidR="00800C91" w:rsidRPr="004C1FEB">
        <w:rPr>
          <w:lang w:val="fr-CA"/>
        </w:rPr>
        <w:t xml:space="preserve"> relier les interactions entre l'animal et le client aux comportements, aux objectifs ou à la </w:t>
      </w:r>
      <w:r w:rsidR="00800C91" w:rsidRPr="004C1FEB">
        <w:rPr>
          <w:spacing w:val="-2"/>
          <w:lang w:val="fr-CA"/>
        </w:rPr>
        <w:t xml:space="preserve">conceptualisation du </w:t>
      </w:r>
      <w:r w:rsidR="00800C91" w:rsidRPr="004C1FEB">
        <w:rPr>
          <w:lang w:val="fr-CA"/>
        </w:rPr>
        <w:t>client.</w:t>
      </w:r>
    </w:p>
    <w:p w:rsidR="00CF0904" w:rsidRPr="004C1FEB" w:rsidRDefault="004A0719">
      <w:pPr>
        <w:pStyle w:val="ListParagraph"/>
        <w:numPr>
          <w:ilvl w:val="3"/>
          <w:numId w:val="11"/>
        </w:numPr>
        <w:tabs>
          <w:tab w:val="left" w:pos="2332"/>
        </w:tabs>
        <w:spacing w:line="253" w:lineRule="exact"/>
        <w:ind w:left="2332" w:hanging="359"/>
        <w:jc w:val="both"/>
        <w:rPr>
          <w:lang w:val="fr-CA"/>
        </w:rPr>
      </w:pPr>
      <w:r>
        <w:rPr>
          <w:lang w:val="fr-CA"/>
        </w:rPr>
        <w:t>La v</w:t>
      </w:r>
      <w:r w:rsidR="00800C91" w:rsidRPr="004C1FEB">
        <w:rPr>
          <w:lang w:val="fr-CA"/>
        </w:rPr>
        <w:t xml:space="preserve">olonté de permettre </w:t>
      </w:r>
      <w:r w:rsidR="00800C91" w:rsidRPr="004C1FEB">
        <w:rPr>
          <w:spacing w:val="-2"/>
          <w:lang w:val="fr-CA"/>
        </w:rPr>
        <w:t xml:space="preserve">des </w:t>
      </w:r>
      <w:r w:rsidR="00800C91" w:rsidRPr="004C1FEB">
        <w:rPr>
          <w:lang w:val="fr-CA"/>
        </w:rPr>
        <w:t>interactions naturelles entre le client et l'animal.</w:t>
      </w:r>
    </w:p>
    <w:p w:rsidR="00CF0904" w:rsidRPr="004C1FEB" w:rsidRDefault="004A0719">
      <w:pPr>
        <w:pStyle w:val="ListParagraph"/>
        <w:numPr>
          <w:ilvl w:val="3"/>
          <w:numId w:val="11"/>
        </w:numPr>
        <w:tabs>
          <w:tab w:val="left" w:pos="2332"/>
        </w:tabs>
        <w:spacing w:line="230" w:lineRule="auto"/>
        <w:ind w:left="2332" w:right="264" w:hanging="360"/>
        <w:jc w:val="both"/>
        <w:rPr>
          <w:lang w:val="fr-CA"/>
        </w:rPr>
      </w:pPr>
      <w:r>
        <w:rPr>
          <w:lang w:val="fr-CA"/>
        </w:rPr>
        <w:t>La c</w:t>
      </w:r>
      <w:r w:rsidR="00800C91" w:rsidRPr="004C1FEB">
        <w:rPr>
          <w:lang w:val="fr-CA"/>
        </w:rPr>
        <w:t xml:space="preserve">apacité </w:t>
      </w:r>
      <w:r>
        <w:rPr>
          <w:lang w:val="fr-CA"/>
        </w:rPr>
        <w:t>de</w:t>
      </w:r>
      <w:r w:rsidR="00800C91" w:rsidRPr="004C1FEB">
        <w:rPr>
          <w:lang w:val="fr-CA"/>
        </w:rPr>
        <w:t xml:space="preserve"> relier des événements ou des interactions inattendus aux objectifs du client ou à ses préoccupations, y compris un animal qui ne veut pas travailler : par exemple, proposer des méthodes/traitements alternatifs lorsqu'un animal ne semble pas à l'aise ou ne veut pas participer à l'intervention.</w:t>
      </w:r>
    </w:p>
    <w:p w:rsidR="00CF0904" w:rsidRPr="004C1FEB" w:rsidRDefault="004A0719">
      <w:pPr>
        <w:pStyle w:val="ListParagraph"/>
        <w:numPr>
          <w:ilvl w:val="3"/>
          <w:numId w:val="11"/>
        </w:numPr>
        <w:tabs>
          <w:tab w:val="left" w:pos="2331"/>
        </w:tabs>
        <w:spacing w:before="3"/>
        <w:ind w:left="2331" w:hanging="359"/>
        <w:jc w:val="both"/>
        <w:rPr>
          <w:lang w:val="fr-CA"/>
        </w:rPr>
      </w:pPr>
      <w:r>
        <w:rPr>
          <w:lang w:val="fr-CA"/>
        </w:rPr>
        <w:t>La c</w:t>
      </w:r>
      <w:r w:rsidR="00800C91" w:rsidRPr="004C1FEB">
        <w:rPr>
          <w:lang w:val="fr-CA"/>
        </w:rPr>
        <w:t xml:space="preserve">apacité </w:t>
      </w:r>
      <w:r>
        <w:rPr>
          <w:lang w:val="fr-CA"/>
        </w:rPr>
        <w:t>de</w:t>
      </w:r>
      <w:r w:rsidR="00800C91" w:rsidRPr="004C1FEB">
        <w:rPr>
          <w:lang w:val="fr-CA"/>
        </w:rPr>
        <w:t xml:space="preserve"> donner l'exemple en matière de </w:t>
      </w:r>
      <w:r w:rsidR="00800C91" w:rsidRPr="004C1FEB">
        <w:rPr>
          <w:spacing w:val="-2"/>
          <w:lang w:val="fr-CA"/>
        </w:rPr>
        <w:t xml:space="preserve">soins </w:t>
      </w:r>
      <w:r w:rsidR="00800C91" w:rsidRPr="004C1FEB">
        <w:rPr>
          <w:lang w:val="fr-CA"/>
        </w:rPr>
        <w:t>éthiques, appropriés, respectueux et empathiques aux animaux.</w:t>
      </w:r>
    </w:p>
    <w:p w:rsidR="00CF0904" w:rsidRDefault="00800C91">
      <w:pPr>
        <w:pStyle w:val="Heading4"/>
        <w:numPr>
          <w:ilvl w:val="1"/>
          <w:numId w:val="11"/>
        </w:numPr>
        <w:tabs>
          <w:tab w:val="left" w:pos="1273"/>
        </w:tabs>
        <w:spacing w:before="235"/>
        <w:ind w:left="1273" w:hanging="433"/>
      </w:pPr>
      <w:proofErr w:type="spellStart"/>
      <w:r>
        <w:rPr>
          <w:spacing w:val="-2"/>
        </w:rPr>
        <w:t>Cours</w:t>
      </w:r>
      <w:proofErr w:type="spellEnd"/>
      <w:r>
        <w:rPr>
          <w:spacing w:val="-2"/>
        </w:rPr>
        <w:t xml:space="preserve"> </w:t>
      </w:r>
      <w:proofErr w:type="spellStart"/>
      <w:r>
        <w:rPr>
          <w:spacing w:val="-2"/>
        </w:rPr>
        <w:t>d'</w:t>
      </w:r>
      <w:r>
        <w:t>évaluation</w:t>
      </w:r>
      <w:proofErr w:type="spellEnd"/>
      <w:r>
        <w:t xml:space="preserve"> </w:t>
      </w:r>
      <w:proofErr w:type="spellStart"/>
      <w:r>
        <w:t>formelle</w:t>
      </w:r>
      <w:proofErr w:type="spellEnd"/>
    </w:p>
    <w:p w:rsidR="00CF0904" w:rsidRPr="004C1FEB" w:rsidRDefault="00800C91">
      <w:pPr>
        <w:pStyle w:val="BodyText"/>
        <w:spacing w:before="251"/>
        <w:ind w:left="840"/>
        <w:rPr>
          <w:lang w:val="fr-CA"/>
        </w:rPr>
      </w:pPr>
      <w:r w:rsidRPr="004C1FEB">
        <w:rPr>
          <w:lang w:val="fr-CA"/>
        </w:rPr>
        <w:t xml:space="preserve">Les conseillers doivent avoir suivi des cours </w:t>
      </w:r>
      <w:r w:rsidRPr="004C1FEB">
        <w:rPr>
          <w:spacing w:val="-7"/>
          <w:lang w:val="fr-CA"/>
        </w:rPr>
        <w:t>d</w:t>
      </w:r>
      <w:r w:rsidRPr="004C1FEB">
        <w:rPr>
          <w:lang w:val="fr-CA"/>
        </w:rPr>
        <w:t>'évaluation</w:t>
      </w:r>
      <w:r w:rsidR="004A0719">
        <w:rPr>
          <w:lang w:val="fr-CA"/>
        </w:rPr>
        <w:t> </w:t>
      </w:r>
      <w:r w:rsidR="000403C5">
        <w:rPr>
          <w:lang w:val="fr-CA"/>
        </w:rPr>
        <w:t>formelle dans</w:t>
      </w:r>
      <w:r w:rsidR="008E14F9">
        <w:rPr>
          <w:lang w:val="fr-CA"/>
        </w:rPr>
        <w:t> </w:t>
      </w:r>
      <w:r w:rsidRPr="004C1FEB">
        <w:rPr>
          <w:spacing w:val="-5"/>
          <w:lang w:val="fr-CA"/>
        </w:rPr>
        <w:t>:</w:t>
      </w:r>
    </w:p>
    <w:p w:rsidR="008879A2" w:rsidRPr="004C1FEB" w:rsidRDefault="008879A2">
      <w:pPr>
        <w:pStyle w:val="BodyText"/>
        <w:rPr>
          <w:lang w:val="fr-CA"/>
        </w:rPr>
      </w:pPr>
    </w:p>
    <w:p w:rsidR="00CF0904" w:rsidRPr="004C1FEB" w:rsidRDefault="004A5DBF">
      <w:pPr>
        <w:pStyle w:val="ListParagraph"/>
        <w:numPr>
          <w:ilvl w:val="2"/>
          <w:numId w:val="11"/>
        </w:numPr>
        <w:tabs>
          <w:tab w:val="left" w:pos="1560"/>
        </w:tabs>
        <w:rPr>
          <w:lang w:val="fr-CA"/>
        </w:rPr>
      </w:pPr>
      <w:r>
        <w:rPr>
          <w:lang w:val="fr-CA"/>
        </w:rPr>
        <w:t>La c</w:t>
      </w:r>
      <w:r w:rsidR="00800C91" w:rsidRPr="004C1FEB">
        <w:rPr>
          <w:lang w:val="fr-CA"/>
        </w:rPr>
        <w:t>ompr</w:t>
      </w:r>
      <w:r w:rsidR="000403C5">
        <w:rPr>
          <w:lang w:val="fr-CA"/>
        </w:rPr>
        <w:t>éhension et l’</w:t>
      </w:r>
      <w:r w:rsidR="00800C91" w:rsidRPr="004C1FEB">
        <w:rPr>
          <w:lang w:val="fr-CA"/>
        </w:rPr>
        <w:t>évalu</w:t>
      </w:r>
      <w:r w:rsidR="000403C5">
        <w:rPr>
          <w:lang w:val="fr-CA"/>
        </w:rPr>
        <w:t xml:space="preserve">ation de la documentation </w:t>
      </w:r>
      <w:r w:rsidR="00800C91" w:rsidRPr="004C1FEB">
        <w:rPr>
          <w:lang w:val="fr-CA"/>
        </w:rPr>
        <w:t>dans le domaine de l</w:t>
      </w:r>
      <w:r w:rsidR="000403C5">
        <w:rPr>
          <w:lang w:val="fr-CA"/>
        </w:rPr>
        <w:t>a T</w:t>
      </w:r>
      <w:r w:rsidR="00800C91" w:rsidRPr="004C1FEB">
        <w:rPr>
          <w:lang w:val="fr-CA"/>
        </w:rPr>
        <w:t>AA</w:t>
      </w:r>
      <w:r w:rsidR="00800C91" w:rsidRPr="004C1FEB">
        <w:rPr>
          <w:spacing w:val="-2"/>
          <w:lang w:val="fr-CA"/>
        </w:rPr>
        <w:t>, y compris</w:t>
      </w:r>
      <w:r w:rsidR="008E14F9">
        <w:rPr>
          <w:spacing w:val="-2"/>
          <w:lang w:val="fr-CA"/>
        </w:rPr>
        <w:t> </w:t>
      </w:r>
      <w:r w:rsidR="00800C91" w:rsidRPr="004C1FEB">
        <w:rPr>
          <w:spacing w:val="-2"/>
          <w:lang w:val="fr-CA"/>
        </w:rPr>
        <w:t>:</w:t>
      </w:r>
    </w:p>
    <w:p w:rsidR="00CF0904" w:rsidRDefault="00800C91">
      <w:pPr>
        <w:pStyle w:val="ListParagraph"/>
        <w:numPr>
          <w:ilvl w:val="3"/>
          <w:numId w:val="11"/>
        </w:numPr>
        <w:tabs>
          <w:tab w:val="left" w:pos="2279"/>
        </w:tabs>
        <w:spacing w:before="2" w:line="262" w:lineRule="exact"/>
        <w:ind w:left="2279" w:hanging="359"/>
      </w:pPr>
      <w:proofErr w:type="spellStart"/>
      <w:r>
        <w:t>L'histo</w:t>
      </w:r>
      <w:r w:rsidR="00FF4BE1">
        <w:t>rique</w:t>
      </w:r>
      <w:proofErr w:type="spellEnd"/>
      <w:r>
        <w:t xml:space="preserve"> de l</w:t>
      </w:r>
      <w:r w:rsidR="000403C5">
        <w:t>a TAA</w:t>
      </w:r>
      <w:r>
        <w:rPr>
          <w:spacing w:val="-4"/>
        </w:rPr>
        <w:t>.</w:t>
      </w:r>
    </w:p>
    <w:p w:rsidR="00CF0904" w:rsidRPr="004C1FEB" w:rsidRDefault="00800C91">
      <w:pPr>
        <w:pStyle w:val="ListParagraph"/>
        <w:numPr>
          <w:ilvl w:val="3"/>
          <w:numId w:val="11"/>
        </w:numPr>
        <w:tabs>
          <w:tab w:val="left" w:pos="2279"/>
        </w:tabs>
        <w:spacing w:line="253" w:lineRule="exact"/>
        <w:ind w:left="2279" w:hanging="359"/>
        <w:rPr>
          <w:lang w:val="fr-CA"/>
        </w:rPr>
      </w:pPr>
      <w:r w:rsidRPr="004C1FEB">
        <w:rPr>
          <w:lang w:val="fr-CA"/>
        </w:rPr>
        <w:t xml:space="preserve">Les termes et </w:t>
      </w:r>
      <w:r w:rsidR="000403C5">
        <w:rPr>
          <w:lang w:val="fr-CA"/>
        </w:rPr>
        <w:t xml:space="preserve">les </w:t>
      </w:r>
      <w:r w:rsidRPr="004C1FEB">
        <w:rPr>
          <w:lang w:val="fr-CA"/>
        </w:rPr>
        <w:t xml:space="preserve">définitions les plus récents dans le domaine de </w:t>
      </w:r>
      <w:r w:rsidR="000403C5">
        <w:rPr>
          <w:lang w:val="fr-CA"/>
        </w:rPr>
        <w:t>la TAA</w:t>
      </w:r>
      <w:r w:rsidRPr="004C1FEB">
        <w:rPr>
          <w:spacing w:val="-4"/>
          <w:lang w:val="fr-CA"/>
        </w:rPr>
        <w:t>.</w:t>
      </w:r>
    </w:p>
    <w:p w:rsidR="00CF0904" w:rsidRPr="004C1FEB" w:rsidRDefault="00E72653">
      <w:pPr>
        <w:pStyle w:val="ListParagraph"/>
        <w:numPr>
          <w:ilvl w:val="3"/>
          <w:numId w:val="11"/>
        </w:numPr>
        <w:tabs>
          <w:tab w:val="left" w:pos="2279"/>
        </w:tabs>
        <w:spacing w:line="263" w:lineRule="exact"/>
        <w:ind w:left="2279" w:hanging="359"/>
        <w:rPr>
          <w:lang w:val="fr-CA"/>
        </w:rPr>
      </w:pPr>
      <w:r>
        <w:rPr>
          <w:lang w:val="fr-CA"/>
        </w:rPr>
        <w:t>La documentation</w:t>
      </w:r>
      <w:r w:rsidR="00800C91" w:rsidRPr="004C1FEB">
        <w:rPr>
          <w:lang w:val="fr-CA"/>
        </w:rPr>
        <w:t xml:space="preserve"> importante et pratique de </w:t>
      </w:r>
      <w:r w:rsidR="000403C5">
        <w:rPr>
          <w:lang w:val="fr-CA"/>
        </w:rPr>
        <w:t>la TAA</w:t>
      </w:r>
      <w:r w:rsidR="00800C91" w:rsidRPr="004C1FEB">
        <w:rPr>
          <w:spacing w:val="-4"/>
          <w:lang w:val="fr-CA"/>
        </w:rPr>
        <w:t xml:space="preserve"> </w:t>
      </w:r>
      <w:r w:rsidR="00800C91" w:rsidRPr="004C1FEB">
        <w:rPr>
          <w:lang w:val="fr-CA"/>
        </w:rPr>
        <w:t>fondée sur des données probantes.</w:t>
      </w:r>
    </w:p>
    <w:p w:rsidR="00CF0904" w:rsidRPr="004C1FEB" w:rsidRDefault="004A5DBF">
      <w:pPr>
        <w:pStyle w:val="ListParagraph"/>
        <w:numPr>
          <w:ilvl w:val="2"/>
          <w:numId w:val="11"/>
        </w:numPr>
        <w:tabs>
          <w:tab w:val="left" w:pos="1560"/>
        </w:tabs>
        <w:spacing w:before="232"/>
        <w:ind w:hanging="360"/>
        <w:rPr>
          <w:lang w:val="fr-CA"/>
        </w:rPr>
      </w:pPr>
      <w:r>
        <w:rPr>
          <w:lang w:val="fr-CA"/>
        </w:rPr>
        <w:t>La c</w:t>
      </w:r>
      <w:r w:rsidR="00800C91" w:rsidRPr="004C1FEB">
        <w:rPr>
          <w:lang w:val="fr-CA"/>
        </w:rPr>
        <w:t xml:space="preserve">ompréhension des aspects pertinents du lien entre l'homme et l'animal, </w:t>
      </w:r>
      <w:r w:rsidR="00800C91" w:rsidRPr="004C1FEB">
        <w:rPr>
          <w:spacing w:val="-2"/>
          <w:lang w:val="fr-CA"/>
        </w:rPr>
        <w:t>y compris :</w:t>
      </w:r>
    </w:p>
    <w:p w:rsidR="00CF0904" w:rsidRPr="004C1FEB" w:rsidRDefault="00223DD2">
      <w:pPr>
        <w:pStyle w:val="ListParagraph"/>
        <w:numPr>
          <w:ilvl w:val="3"/>
          <w:numId w:val="11"/>
        </w:numPr>
        <w:tabs>
          <w:tab w:val="left" w:pos="2279"/>
        </w:tabs>
        <w:spacing w:before="2" w:line="262" w:lineRule="exact"/>
        <w:ind w:left="2279" w:hanging="359"/>
        <w:rPr>
          <w:lang w:val="fr-CA"/>
        </w:rPr>
      </w:pPr>
      <w:r>
        <w:rPr>
          <w:lang w:val="fr-CA"/>
        </w:rPr>
        <w:t>L</w:t>
      </w:r>
      <w:r w:rsidRPr="00223DD2">
        <w:rPr>
          <w:lang w:val="fr-CA"/>
        </w:rPr>
        <w:t>’</w:t>
      </w:r>
      <w:r>
        <w:rPr>
          <w:lang w:val="fr-CA"/>
        </w:rPr>
        <w:t>i</w:t>
      </w:r>
      <w:r w:rsidR="00800C91" w:rsidRPr="004C1FEB">
        <w:rPr>
          <w:lang w:val="fr-CA"/>
        </w:rPr>
        <w:t>mpact physiologique et neurologique de l'interaction homme-animal sur l'homme et l'</w:t>
      </w:r>
      <w:r w:rsidR="00800C91" w:rsidRPr="004C1FEB">
        <w:rPr>
          <w:spacing w:val="-2"/>
          <w:lang w:val="fr-CA"/>
        </w:rPr>
        <w:t>animal</w:t>
      </w:r>
      <w:r w:rsidR="00800C91" w:rsidRPr="004C1FEB">
        <w:rPr>
          <w:lang w:val="fr-CA"/>
        </w:rPr>
        <w:t>.</w:t>
      </w:r>
    </w:p>
    <w:p w:rsidR="00CF0904" w:rsidRPr="004C1FEB" w:rsidRDefault="00223DD2">
      <w:pPr>
        <w:pStyle w:val="ListParagraph"/>
        <w:numPr>
          <w:ilvl w:val="3"/>
          <w:numId w:val="11"/>
        </w:numPr>
        <w:tabs>
          <w:tab w:val="left" w:pos="2279"/>
          <w:tab w:val="left" w:pos="2281"/>
        </w:tabs>
        <w:spacing w:before="1" w:line="225" w:lineRule="auto"/>
        <w:ind w:left="2281" w:right="403"/>
        <w:rPr>
          <w:lang w:val="fr-CA"/>
        </w:rPr>
      </w:pPr>
      <w:r>
        <w:rPr>
          <w:lang w:val="fr-CA"/>
        </w:rPr>
        <w:t>La c</w:t>
      </w:r>
      <w:r w:rsidR="00800C91" w:rsidRPr="004C1FEB">
        <w:rPr>
          <w:lang w:val="fr-CA"/>
        </w:rPr>
        <w:t xml:space="preserve">onscience du fait que les interactions entre l'homme et l'animal peuvent susciter une vulnérabilité et une divulgation inattendues chez </w:t>
      </w:r>
      <w:r w:rsidR="00800C91" w:rsidRPr="004C1FEB">
        <w:rPr>
          <w:spacing w:val="-2"/>
          <w:lang w:val="fr-CA"/>
        </w:rPr>
        <w:t>les autres.</w:t>
      </w:r>
    </w:p>
    <w:p w:rsidR="00CF0904" w:rsidRPr="004C1FEB" w:rsidRDefault="00223DD2">
      <w:pPr>
        <w:pStyle w:val="ListParagraph"/>
        <w:numPr>
          <w:ilvl w:val="3"/>
          <w:numId w:val="11"/>
        </w:numPr>
        <w:tabs>
          <w:tab w:val="left" w:pos="2279"/>
          <w:tab w:val="left" w:pos="2281"/>
        </w:tabs>
        <w:spacing w:before="14" w:line="223" w:lineRule="auto"/>
        <w:ind w:left="2281" w:right="376"/>
        <w:rPr>
          <w:lang w:val="fr-CA"/>
        </w:rPr>
      </w:pPr>
      <w:r>
        <w:rPr>
          <w:lang w:val="fr-CA"/>
        </w:rPr>
        <w:t>L’i</w:t>
      </w:r>
      <w:r w:rsidR="00800C91" w:rsidRPr="004C1FEB">
        <w:rPr>
          <w:lang w:val="fr-CA"/>
        </w:rPr>
        <w:t>mpact du lien homme-animal sur le processus thérapeutique, y compris les avantages, les limites et les contre-indications.</w:t>
      </w:r>
    </w:p>
    <w:p w:rsidR="008879A2" w:rsidRPr="004C1FEB" w:rsidRDefault="008879A2">
      <w:pPr>
        <w:pStyle w:val="BodyText"/>
        <w:spacing w:before="3"/>
        <w:rPr>
          <w:lang w:val="fr-CA"/>
        </w:rPr>
      </w:pPr>
    </w:p>
    <w:p w:rsidR="00CF0904" w:rsidRPr="004C1FEB" w:rsidRDefault="004A5DBF">
      <w:pPr>
        <w:pStyle w:val="ListParagraph"/>
        <w:numPr>
          <w:ilvl w:val="2"/>
          <w:numId w:val="11"/>
        </w:numPr>
        <w:tabs>
          <w:tab w:val="left" w:pos="1614"/>
        </w:tabs>
        <w:ind w:left="1614" w:hanging="360"/>
        <w:rPr>
          <w:lang w:val="fr-CA"/>
        </w:rPr>
      </w:pPr>
      <w:r>
        <w:rPr>
          <w:lang w:val="fr-CA"/>
        </w:rPr>
        <w:t>La c</w:t>
      </w:r>
      <w:r w:rsidR="00800C91" w:rsidRPr="004C1FEB">
        <w:rPr>
          <w:lang w:val="fr-CA"/>
        </w:rPr>
        <w:t>ompr</w:t>
      </w:r>
      <w:r w:rsidR="00223DD2">
        <w:rPr>
          <w:lang w:val="fr-CA"/>
        </w:rPr>
        <w:t>éhension de la meilleure façon d’</w:t>
      </w:r>
      <w:r w:rsidR="00800C91" w:rsidRPr="004C1FEB">
        <w:rPr>
          <w:lang w:val="fr-CA"/>
        </w:rPr>
        <w:t>intégrer les animaux dans la pratique</w:t>
      </w:r>
      <w:r w:rsidR="00800C91" w:rsidRPr="004C1FEB">
        <w:rPr>
          <w:spacing w:val="-2"/>
          <w:lang w:val="fr-CA"/>
        </w:rPr>
        <w:t>, y compris</w:t>
      </w:r>
      <w:r w:rsidR="00223DD2">
        <w:rPr>
          <w:spacing w:val="-2"/>
          <w:lang w:val="fr-CA"/>
        </w:rPr>
        <w:t> :</w:t>
      </w:r>
    </w:p>
    <w:p w:rsidR="00CF0904" w:rsidRPr="004C1FEB" w:rsidRDefault="00223DD2">
      <w:pPr>
        <w:pStyle w:val="ListParagraph"/>
        <w:numPr>
          <w:ilvl w:val="3"/>
          <w:numId w:val="11"/>
        </w:numPr>
        <w:tabs>
          <w:tab w:val="left" w:pos="2333"/>
        </w:tabs>
        <w:spacing w:before="2" w:line="262" w:lineRule="exact"/>
        <w:ind w:left="2333" w:hanging="359"/>
        <w:rPr>
          <w:lang w:val="fr-CA"/>
        </w:rPr>
      </w:pPr>
      <w:r>
        <w:rPr>
          <w:lang w:val="fr-CA"/>
        </w:rPr>
        <w:t>La c</w:t>
      </w:r>
      <w:r w:rsidR="00800C91" w:rsidRPr="004C1FEB">
        <w:rPr>
          <w:lang w:val="fr-CA"/>
        </w:rPr>
        <w:t xml:space="preserve">onnaissance de la manière dont les animaux sont intégrés de manière éthique et efficace dans les </w:t>
      </w:r>
      <w:r w:rsidR="00800C91" w:rsidRPr="004C1FEB">
        <w:rPr>
          <w:spacing w:val="-2"/>
          <w:lang w:val="fr-CA"/>
        </w:rPr>
        <w:t xml:space="preserve">environnements </w:t>
      </w:r>
      <w:r w:rsidR="00800C91" w:rsidRPr="004C1FEB">
        <w:rPr>
          <w:lang w:val="fr-CA"/>
        </w:rPr>
        <w:t>thérapeutiques.</w:t>
      </w:r>
    </w:p>
    <w:p w:rsidR="00CF0904" w:rsidRPr="004C1FEB" w:rsidRDefault="00800C91">
      <w:pPr>
        <w:pStyle w:val="ListParagraph"/>
        <w:numPr>
          <w:ilvl w:val="3"/>
          <w:numId w:val="11"/>
        </w:numPr>
        <w:tabs>
          <w:tab w:val="left" w:pos="2333"/>
        </w:tabs>
        <w:spacing w:line="252" w:lineRule="exact"/>
        <w:ind w:left="2333" w:hanging="359"/>
        <w:rPr>
          <w:lang w:val="fr-CA"/>
        </w:rPr>
      </w:pPr>
      <w:r w:rsidRPr="004C1FEB">
        <w:rPr>
          <w:lang w:val="fr-CA"/>
        </w:rPr>
        <w:t xml:space="preserve">Comment travailler efficacement avec un </w:t>
      </w:r>
      <w:r w:rsidRPr="004C1FEB">
        <w:rPr>
          <w:spacing w:val="-2"/>
          <w:lang w:val="fr-CA"/>
        </w:rPr>
        <w:t xml:space="preserve">animal </w:t>
      </w:r>
      <w:r w:rsidR="00223DD2">
        <w:rPr>
          <w:spacing w:val="-2"/>
          <w:lang w:val="fr-CA"/>
        </w:rPr>
        <w:t>en I</w:t>
      </w:r>
      <w:r w:rsidRPr="004C1FEB">
        <w:rPr>
          <w:lang w:val="fr-CA"/>
        </w:rPr>
        <w:t>AA.</w:t>
      </w:r>
    </w:p>
    <w:p w:rsidR="00CF0904" w:rsidRPr="004C1FEB" w:rsidRDefault="00800C91">
      <w:pPr>
        <w:pStyle w:val="ListParagraph"/>
        <w:numPr>
          <w:ilvl w:val="3"/>
          <w:numId w:val="11"/>
        </w:numPr>
        <w:tabs>
          <w:tab w:val="left" w:pos="2332"/>
          <w:tab w:val="left" w:pos="2334"/>
        </w:tabs>
        <w:spacing w:before="1" w:line="225" w:lineRule="auto"/>
        <w:ind w:left="2334" w:right="930"/>
        <w:rPr>
          <w:lang w:val="fr-CA"/>
        </w:rPr>
      </w:pPr>
      <w:r w:rsidRPr="004C1FEB">
        <w:rPr>
          <w:lang w:val="fr-CA"/>
        </w:rPr>
        <w:t xml:space="preserve">Comment travailler efficacement avec un maître-chien </w:t>
      </w:r>
      <w:r w:rsidR="00FF4BE1">
        <w:rPr>
          <w:lang w:val="fr-CA"/>
        </w:rPr>
        <w:t xml:space="preserve">en </w:t>
      </w:r>
      <w:r w:rsidR="00223DD2">
        <w:rPr>
          <w:lang w:val="fr-CA"/>
        </w:rPr>
        <w:t>I</w:t>
      </w:r>
      <w:r w:rsidRPr="004C1FEB">
        <w:rPr>
          <w:lang w:val="fr-CA"/>
        </w:rPr>
        <w:t xml:space="preserve">AA en tant qu'équipe professionnelle </w:t>
      </w:r>
      <w:r w:rsidR="00223DD2">
        <w:rPr>
          <w:lang w:val="fr-CA"/>
        </w:rPr>
        <w:t>de la T</w:t>
      </w:r>
      <w:r w:rsidRPr="004C1FEB">
        <w:rPr>
          <w:lang w:val="fr-CA"/>
        </w:rPr>
        <w:t xml:space="preserve">AA selon </w:t>
      </w:r>
      <w:r w:rsidRPr="004C1FEB">
        <w:rPr>
          <w:spacing w:val="-5"/>
          <w:lang w:val="fr-CA"/>
        </w:rPr>
        <w:t xml:space="preserve">le </w:t>
      </w:r>
      <w:r w:rsidRPr="004C1FEB">
        <w:rPr>
          <w:lang w:val="fr-CA"/>
        </w:rPr>
        <w:t>modèle du diamant (le cas échéant).</w:t>
      </w:r>
    </w:p>
    <w:p w:rsidR="00CF0904" w:rsidRPr="004C1FEB" w:rsidRDefault="00223DD2">
      <w:pPr>
        <w:pStyle w:val="ListParagraph"/>
        <w:numPr>
          <w:ilvl w:val="3"/>
          <w:numId w:val="11"/>
        </w:numPr>
        <w:tabs>
          <w:tab w:val="left" w:pos="2332"/>
          <w:tab w:val="left" w:pos="2334"/>
        </w:tabs>
        <w:spacing w:before="12" w:line="225" w:lineRule="auto"/>
        <w:ind w:left="2334" w:right="381"/>
        <w:rPr>
          <w:lang w:val="fr-CA"/>
        </w:rPr>
      </w:pPr>
      <w:r>
        <w:rPr>
          <w:lang w:val="fr-CA"/>
        </w:rPr>
        <w:t>La compréhension des</w:t>
      </w:r>
      <w:r w:rsidR="00800C91" w:rsidRPr="004C1FEB">
        <w:rPr>
          <w:lang w:val="fr-CA"/>
        </w:rPr>
        <w:t xml:space="preserve"> risques ainsi que les limites pour toutes les personnes impliquées dans </w:t>
      </w:r>
      <w:r w:rsidR="00800C91" w:rsidRPr="004C1FEB">
        <w:rPr>
          <w:lang w:val="fr-CA"/>
        </w:rPr>
        <w:lastRenderedPageBreak/>
        <w:t xml:space="preserve">le travail avec un animal </w:t>
      </w:r>
      <w:r>
        <w:rPr>
          <w:lang w:val="fr-CA"/>
        </w:rPr>
        <w:t>d’I</w:t>
      </w:r>
      <w:r w:rsidR="00800C91" w:rsidRPr="004C1FEB">
        <w:rPr>
          <w:lang w:val="fr-CA"/>
        </w:rPr>
        <w:t>AA lors des séances avec les clients.</w:t>
      </w:r>
    </w:p>
    <w:p w:rsidR="008879A2" w:rsidRPr="004C1FEB" w:rsidRDefault="008879A2">
      <w:pPr>
        <w:pStyle w:val="BodyText"/>
        <w:rPr>
          <w:lang w:val="fr-CA"/>
        </w:rPr>
      </w:pPr>
    </w:p>
    <w:p w:rsidR="00CF0904" w:rsidRPr="004C1FEB" w:rsidRDefault="004A5DBF">
      <w:pPr>
        <w:pStyle w:val="ListParagraph"/>
        <w:numPr>
          <w:ilvl w:val="2"/>
          <w:numId w:val="11"/>
        </w:numPr>
        <w:tabs>
          <w:tab w:val="left" w:pos="1614"/>
        </w:tabs>
        <w:ind w:left="1614" w:right="244"/>
        <w:rPr>
          <w:lang w:val="fr-CA"/>
        </w:rPr>
      </w:pPr>
      <w:r>
        <w:rPr>
          <w:lang w:val="fr-CA"/>
        </w:rPr>
        <w:t>La c</w:t>
      </w:r>
      <w:r w:rsidR="00800C91" w:rsidRPr="004C1FEB">
        <w:rPr>
          <w:lang w:val="fr-CA"/>
        </w:rPr>
        <w:t>ompr</w:t>
      </w:r>
      <w:r w:rsidR="00223DD2">
        <w:rPr>
          <w:lang w:val="fr-CA"/>
        </w:rPr>
        <w:t>éhension des</w:t>
      </w:r>
      <w:r w:rsidR="00800C91" w:rsidRPr="004C1FEB">
        <w:rPr>
          <w:lang w:val="fr-CA"/>
        </w:rPr>
        <w:t xml:space="preserve"> techniques et </w:t>
      </w:r>
      <w:r w:rsidR="00223DD2">
        <w:rPr>
          <w:lang w:val="fr-CA"/>
        </w:rPr>
        <w:t>d</w:t>
      </w:r>
      <w:r w:rsidR="00800C91" w:rsidRPr="004C1FEB">
        <w:rPr>
          <w:lang w:val="fr-CA"/>
        </w:rPr>
        <w:t xml:space="preserve">es principes de </w:t>
      </w:r>
      <w:r w:rsidR="00800C91">
        <w:rPr>
          <w:lang w:val="fr-CA"/>
        </w:rPr>
        <w:t>counseling</w:t>
      </w:r>
      <w:r w:rsidR="00800C91" w:rsidRPr="004C1FEB">
        <w:rPr>
          <w:lang w:val="fr-CA"/>
        </w:rPr>
        <w:t xml:space="preserve"> spécifiques à </w:t>
      </w:r>
      <w:r w:rsidR="0084038C">
        <w:rPr>
          <w:lang w:val="fr-CA"/>
        </w:rPr>
        <w:t>la TAA-C</w:t>
      </w:r>
      <w:r w:rsidR="00800C91" w:rsidRPr="004C1FEB">
        <w:rPr>
          <w:lang w:val="fr-CA"/>
        </w:rPr>
        <w:t xml:space="preserve">, y compris </w:t>
      </w:r>
      <w:r w:rsidR="00223DD2">
        <w:rPr>
          <w:lang w:val="fr-CA"/>
        </w:rPr>
        <w:t>d</w:t>
      </w:r>
      <w:r w:rsidR="00800C91" w:rsidRPr="004C1FEB">
        <w:rPr>
          <w:lang w:val="fr-CA"/>
        </w:rPr>
        <w:t>es implications pour les problèmes spécifiques présentés et les populations de clients.</w:t>
      </w:r>
    </w:p>
    <w:p w:rsidR="008879A2" w:rsidRPr="004C1FEB" w:rsidRDefault="008879A2">
      <w:pPr>
        <w:pStyle w:val="BodyText"/>
        <w:spacing w:before="2"/>
        <w:rPr>
          <w:lang w:val="fr-CA"/>
        </w:rPr>
      </w:pPr>
    </w:p>
    <w:p w:rsidR="00CF0904" w:rsidRPr="004C1FEB" w:rsidRDefault="004A5DBF">
      <w:pPr>
        <w:pStyle w:val="ListParagraph"/>
        <w:numPr>
          <w:ilvl w:val="2"/>
          <w:numId w:val="11"/>
        </w:numPr>
        <w:tabs>
          <w:tab w:val="left" w:pos="1615"/>
        </w:tabs>
        <w:ind w:left="1615"/>
        <w:rPr>
          <w:lang w:val="fr-CA"/>
        </w:rPr>
      </w:pPr>
      <w:r>
        <w:rPr>
          <w:lang w:val="fr-CA"/>
        </w:rPr>
        <w:t>La p</w:t>
      </w:r>
      <w:r w:rsidR="00800C91" w:rsidRPr="004C1FEB">
        <w:rPr>
          <w:lang w:val="fr-CA"/>
        </w:rPr>
        <w:t xml:space="preserve">articipation à une pratique professionnelle supervisée, </w:t>
      </w:r>
      <w:r w:rsidR="00800C91" w:rsidRPr="004C1FEB">
        <w:rPr>
          <w:spacing w:val="-2"/>
          <w:lang w:val="fr-CA"/>
        </w:rPr>
        <w:t>y compris</w:t>
      </w:r>
      <w:r w:rsidR="00223DD2">
        <w:rPr>
          <w:spacing w:val="-2"/>
          <w:lang w:val="fr-CA"/>
        </w:rPr>
        <w:t> :</w:t>
      </w:r>
    </w:p>
    <w:p w:rsidR="00CF0904" w:rsidRPr="004C1FEB" w:rsidRDefault="00223DD2">
      <w:pPr>
        <w:pStyle w:val="ListParagraph"/>
        <w:numPr>
          <w:ilvl w:val="3"/>
          <w:numId w:val="11"/>
        </w:numPr>
        <w:tabs>
          <w:tab w:val="left" w:pos="2330"/>
          <w:tab w:val="left" w:pos="2332"/>
        </w:tabs>
        <w:spacing w:before="92" w:line="223" w:lineRule="auto"/>
        <w:ind w:left="2332" w:right="800"/>
        <w:rPr>
          <w:lang w:val="fr-CA"/>
        </w:rPr>
      </w:pPr>
      <w:r>
        <w:rPr>
          <w:lang w:val="fr-CA"/>
        </w:rPr>
        <w:t>L’e</w:t>
      </w:r>
      <w:r w:rsidR="00800C91" w:rsidRPr="004C1FEB">
        <w:rPr>
          <w:lang w:val="fr-CA"/>
        </w:rPr>
        <w:t xml:space="preserve">xpérience appliquée sous la supervision d'un prestataire </w:t>
      </w:r>
      <w:r>
        <w:rPr>
          <w:lang w:val="fr-CA"/>
        </w:rPr>
        <w:t xml:space="preserve">de </w:t>
      </w:r>
      <w:r w:rsidR="00AB3F6D">
        <w:rPr>
          <w:lang w:val="fr-CA"/>
        </w:rPr>
        <w:t>TAA-C</w:t>
      </w:r>
      <w:r w:rsidR="00800C91" w:rsidRPr="004C1FEB">
        <w:rPr>
          <w:lang w:val="fr-CA"/>
        </w:rPr>
        <w:t xml:space="preserve"> dûment qualifié </w:t>
      </w:r>
      <w:r w:rsidR="00800C91" w:rsidRPr="004C1FEB">
        <w:rPr>
          <w:spacing w:val="-2"/>
          <w:lang w:val="fr-CA"/>
        </w:rPr>
        <w:t xml:space="preserve">pour </w:t>
      </w:r>
      <w:r w:rsidR="00800C91" w:rsidRPr="004C1FEB">
        <w:rPr>
          <w:lang w:val="fr-CA"/>
        </w:rPr>
        <w:t>compléter les connaissances didactiques.</w:t>
      </w:r>
    </w:p>
    <w:p w:rsidR="00CF0904" w:rsidRPr="004C1FEB" w:rsidRDefault="00223DD2">
      <w:pPr>
        <w:pStyle w:val="ListParagraph"/>
        <w:numPr>
          <w:ilvl w:val="3"/>
          <w:numId w:val="11"/>
        </w:numPr>
        <w:tabs>
          <w:tab w:val="left" w:pos="2332"/>
        </w:tabs>
        <w:spacing w:before="2"/>
        <w:ind w:left="2332" w:hanging="359"/>
        <w:rPr>
          <w:lang w:val="fr-CA"/>
        </w:rPr>
      </w:pPr>
      <w:r>
        <w:rPr>
          <w:lang w:val="fr-CA"/>
        </w:rPr>
        <w:t>Un r</w:t>
      </w:r>
      <w:r w:rsidR="00800C91" w:rsidRPr="004C1FEB">
        <w:rPr>
          <w:lang w:val="fr-CA"/>
        </w:rPr>
        <w:t xml:space="preserve">etour d'information et </w:t>
      </w:r>
      <w:r>
        <w:rPr>
          <w:lang w:val="fr-CA"/>
        </w:rPr>
        <w:t xml:space="preserve">une </w:t>
      </w:r>
      <w:r w:rsidR="00800C91" w:rsidRPr="004C1FEB">
        <w:rPr>
          <w:lang w:val="fr-CA"/>
        </w:rPr>
        <w:t xml:space="preserve">évaluation des compétences </w:t>
      </w:r>
      <w:r>
        <w:rPr>
          <w:lang w:val="fr-CA"/>
        </w:rPr>
        <w:t xml:space="preserve">en </w:t>
      </w:r>
      <w:r w:rsidR="00AB3F6D">
        <w:rPr>
          <w:lang w:val="fr-CA"/>
        </w:rPr>
        <w:t>TAA-C</w:t>
      </w:r>
      <w:r w:rsidR="00800C91" w:rsidRPr="004C1FEB">
        <w:rPr>
          <w:lang w:val="fr-CA"/>
        </w:rPr>
        <w:t xml:space="preserve"> par un </w:t>
      </w:r>
      <w:r w:rsidR="00800C91" w:rsidRPr="004C1FEB">
        <w:rPr>
          <w:spacing w:val="-2"/>
          <w:lang w:val="fr-CA"/>
        </w:rPr>
        <w:t xml:space="preserve">superviseur </w:t>
      </w:r>
      <w:r w:rsidR="003A6D16">
        <w:rPr>
          <w:spacing w:val="-2"/>
          <w:lang w:val="fr-CA"/>
        </w:rPr>
        <w:t xml:space="preserve">en </w:t>
      </w:r>
      <w:r w:rsidR="00AB3F6D">
        <w:rPr>
          <w:lang w:val="fr-CA"/>
        </w:rPr>
        <w:t>TAA-C</w:t>
      </w:r>
      <w:r w:rsidR="00800C91" w:rsidRPr="004C1FEB">
        <w:rPr>
          <w:lang w:val="fr-CA"/>
        </w:rPr>
        <w:t xml:space="preserve"> qualifié.</w:t>
      </w:r>
    </w:p>
    <w:p w:rsidR="00CF0904" w:rsidRPr="004C1FEB" w:rsidRDefault="003A6D16">
      <w:pPr>
        <w:pStyle w:val="ListParagraph"/>
        <w:numPr>
          <w:ilvl w:val="2"/>
          <w:numId w:val="11"/>
        </w:numPr>
        <w:tabs>
          <w:tab w:val="left" w:pos="1613"/>
        </w:tabs>
        <w:spacing w:before="235"/>
        <w:ind w:left="1613" w:right="481"/>
        <w:rPr>
          <w:lang w:val="fr-CA"/>
        </w:rPr>
      </w:pPr>
      <w:r>
        <w:rPr>
          <w:lang w:val="fr-CA"/>
        </w:rPr>
        <w:t>La c</w:t>
      </w:r>
      <w:r w:rsidR="00800C91" w:rsidRPr="004C1FEB">
        <w:rPr>
          <w:lang w:val="fr-CA"/>
        </w:rPr>
        <w:t xml:space="preserve">ollaboration (le cas échéant) avec un </w:t>
      </w:r>
      <w:r w:rsidR="00223DD2">
        <w:rPr>
          <w:lang w:val="fr-CA"/>
        </w:rPr>
        <w:t xml:space="preserve">maître-chien </w:t>
      </w:r>
      <w:r w:rsidR="00800C91" w:rsidRPr="004C1FEB">
        <w:rPr>
          <w:lang w:val="fr-CA"/>
        </w:rPr>
        <w:t>de l'</w:t>
      </w:r>
      <w:r w:rsidR="00223DD2">
        <w:rPr>
          <w:lang w:val="fr-CA"/>
        </w:rPr>
        <w:t>I</w:t>
      </w:r>
      <w:r w:rsidR="00800C91" w:rsidRPr="004C1FEB">
        <w:rPr>
          <w:lang w:val="fr-CA"/>
        </w:rPr>
        <w:t xml:space="preserve">AA pour fournir des services </w:t>
      </w:r>
      <w:r w:rsidR="00223DD2">
        <w:rPr>
          <w:lang w:val="fr-CA"/>
        </w:rPr>
        <w:t xml:space="preserve">de </w:t>
      </w:r>
      <w:r w:rsidR="00AB3F6D">
        <w:rPr>
          <w:lang w:val="fr-CA"/>
        </w:rPr>
        <w:t>TAA-C</w:t>
      </w:r>
      <w:r w:rsidR="00800C91" w:rsidRPr="004C1FEB">
        <w:rPr>
          <w:lang w:val="fr-CA"/>
        </w:rPr>
        <w:t xml:space="preserve"> selon le modèle du diamant. Le maître-chien de l'</w:t>
      </w:r>
      <w:r w:rsidR="00223DD2">
        <w:rPr>
          <w:lang w:val="fr-CA"/>
        </w:rPr>
        <w:t>IAA</w:t>
      </w:r>
      <w:r w:rsidR="00800C91" w:rsidRPr="004C1FEB">
        <w:rPr>
          <w:lang w:val="fr-CA"/>
        </w:rPr>
        <w:t xml:space="preserve"> est l'expert de l'animal et le conseiller est </w:t>
      </w:r>
      <w:r w:rsidR="00800C91" w:rsidRPr="004C1FEB">
        <w:rPr>
          <w:spacing w:val="-2"/>
          <w:lang w:val="fr-CA"/>
        </w:rPr>
        <w:t>l'</w:t>
      </w:r>
      <w:r w:rsidR="00800C91" w:rsidRPr="004C1FEB">
        <w:rPr>
          <w:lang w:val="fr-CA"/>
        </w:rPr>
        <w:t>expert du client, mais il est important que les deux soient formés à travailler ensemble, afin de garantir une collaboration professionnelle efficace et conforme à l'éthique.</w:t>
      </w:r>
    </w:p>
    <w:p w:rsidR="008879A2" w:rsidRPr="004C1FEB" w:rsidRDefault="008879A2">
      <w:pPr>
        <w:pStyle w:val="BodyText"/>
        <w:rPr>
          <w:lang w:val="fr-CA"/>
        </w:rPr>
      </w:pPr>
    </w:p>
    <w:p w:rsidR="008879A2" w:rsidRPr="004C1FEB" w:rsidRDefault="008879A2">
      <w:pPr>
        <w:pStyle w:val="BodyText"/>
        <w:spacing w:before="109"/>
        <w:rPr>
          <w:lang w:val="fr-CA"/>
        </w:rPr>
      </w:pPr>
    </w:p>
    <w:p w:rsidR="00CF0904" w:rsidRDefault="00800C91">
      <w:pPr>
        <w:pStyle w:val="Heading1"/>
        <w:numPr>
          <w:ilvl w:val="0"/>
          <w:numId w:val="11"/>
        </w:numPr>
        <w:tabs>
          <w:tab w:val="left" w:pos="542"/>
        </w:tabs>
        <w:spacing w:before="0"/>
        <w:ind w:left="542" w:hanging="422"/>
      </w:pPr>
      <w:bookmarkStart w:id="28" w:name="B.__Counsellor_Knowledge"/>
      <w:bookmarkStart w:id="29" w:name="_bookmark19"/>
      <w:bookmarkEnd w:id="28"/>
      <w:bookmarkEnd w:id="29"/>
      <w:proofErr w:type="spellStart"/>
      <w:r>
        <w:rPr>
          <w:spacing w:val="-2"/>
        </w:rPr>
        <w:t>Connaissances</w:t>
      </w:r>
      <w:proofErr w:type="spellEnd"/>
      <w:r>
        <w:rPr>
          <w:spacing w:val="-2"/>
        </w:rPr>
        <w:t xml:space="preserve"> des </w:t>
      </w:r>
      <w:proofErr w:type="spellStart"/>
      <w:r>
        <w:t>conseillers</w:t>
      </w:r>
      <w:proofErr w:type="spellEnd"/>
    </w:p>
    <w:p w:rsidR="00CF0904" w:rsidRDefault="00800C91">
      <w:pPr>
        <w:pStyle w:val="Heading4"/>
        <w:numPr>
          <w:ilvl w:val="1"/>
          <w:numId w:val="11"/>
        </w:numPr>
        <w:tabs>
          <w:tab w:val="left" w:pos="542"/>
        </w:tabs>
        <w:spacing w:before="332"/>
        <w:ind w:left="542" w:hanging="422"/>
      </w:pPr>
      <w:proofErr w:type="spellStart"/>
      <w:r>
        <w:rPr>
          <w:spacing w:val="-2"/>
        </w:rPr>
        <w:t>Connaissance</w:t>
      </w:r>
      <w:proofErr w:type="spellEnd"/>
      <w:r>
        <w:rPr>
          <w:spacing w:val="-2"/>
        </w:rPr>
        <w:t xml:space="preserve"> de</w:t>
      </w:r>
      <w:r w:rsidR="00E35BE9">
        <w:rPr>
          <w:spacing w:val="-2"/>
        </w:rPr>
        <w:t xml:space="preserve"> </w:t>
      </w:r>
      <w:proofErr w:type="spellStart"/>
      <w:r w:rsidR="00E35BE9">
        <w:rPr>
          <w:spacing w:val="-2"/>
        </w:rPr>
        <w:t>l’</w:t>
      </w:r>
      <w:r>
        <w:t>anima</w:t>
      </w:r>
      <w:r w:rsidR="00E35BE9">
        <w:t>l</w:t>
      </w:r>
      <w:proofErr w:type="spellEnd"/>
    </w:p>
    <w:p w:rsidR="008879A2" w:rsidRDefault="008879A2">
      <w:pPr>
        <w:pStyle w:val="BodyText"/>
        <w:rPr>
          <w:b/>
        </w:rPr>
      </w:pPr>
    </w:p>
    <w:p w:rsidR="00CF0904" w:rsidRPr="004C1FEB" w:rsidRDefault="00800C91">
      <w:pPr>
        <w:pStyle w:val="BodyText"/>
        <w:ind w:left="840"/>
        <w:rPr>
          <w:lang w:val="fr-CA"/>
        </w:rPr>
      </w:pPr>
      <w:r w:rsidRPr="004C1FEB">
        <w:rPr>
          <w:lang w:val="fr-CA"/>
        </w:rPr>
        <w:t xml:space="preserve">Les fournisseurs </w:t>
      </w:r>
      <w:r w:rsidR="0084038C">
        <w:rPr>
          <w:lang w:val="fr-CA"/>
        </w:rPr>
        <w:t>en TAA-C</w:t>
      </w:r>
      <w:r w:rsidRPr="004C1FEB">
        <w:rPr>
          <w:lang w:val="fr-CA"/>
        </w:rPr>
        <w:t xml:space="preserve"> doivent connaître leur animal </w:t>
      </w:r>
      <w:r w:rsidR="00223DD2">
        <w:rPr>
          <w:lang w:val="fr-CA"/>
        </w:rPr>
        <w:t>d’IAA</w:t>
      </w:r>
      <w:r w:rsidRPr="004C1FEB">
        <w:rPr>
          <w:lang w:val="fr-CA"/>
        </w:rPr>
        <w:t xml:space="preserve"> en tant qu'individu, race et espèce, ce qui </w:t>
      </w:r>
      <w:r w:rsidRPr="004C1FEB">
        <w:rPr>
          <w:spacing w:val="-2"/>
          <w:lang w:val="fr-CA"/>
        </w:rPr>
        <w:t>inclut</w:t>
      </w:r>
      <w:r w:rsidR="00FD3D49" w:rsidRPr="00FD3D49">
        <w:rPr>
          <w:lang w:val="fr-CA"/>
        </w:rPr>
        <w:t> </w:t>
      </w:r>
      <w:r w:rsidR="00223DD2">
        <w:rPr>
          <w:spacing w:val="-2"/>
          <w:lang w:val="fr-CA"/>
        </w:rPr>
        <w:t>:</w:t>
      </w:r>
    </w:p>
    <w:p w:rsidR="008879A2" w:rsidRPr="004C1FEB" w:rsidRDefault="008879A2">
      <w:pPr>
        <w:pStyle w:val="BodyText"/>
        <w:rPr>
          <w:lang w:val="fr-CA"/>
        </w:rPr>
      </w:pPr>
    </w:p>
    <w:p w:rsidR="00CF0904" w:rsidRPr="004C1FEB" w:rsidRDefault="00FD3D49">
      <w:pPr>
        <w:pStyle w:val="ListParagraph"/>
        <w:numPr>
          <w:ilvl w:val="2"/>
          <w:numId w:val="11"/>
        </w:numPr>
        <w:tabs>
          <w:tab w:val="left" w:pos="1613"/>
        </w:tabs>
        <w:ind w:left="1613" w:right="729"/>
        <w:rPr>
          <w:lang w:val="fr-CA"/>
        </w:rPr>
      </w:pPr>
      <w:r>
        <w:rPr>
          <w:lang w:val="fr-CA"/>
        </w:rPr>
        <w:t>Des c</w:t>
      </w:r>
      <w:r w:rsidR="00800C91" w:rsidRPr="004C1FEB">
        <w:rPr>
          <w:lang w:val="fr-CA"/>
        </w:rPr>
        <w:t xml:space="preserve">onnaissances éthologiques adéquates, fondées sur des données probantes et spécifiques à l'espèce, concernant l'animal ou les animaux </w:t>
      </w:r>
      <w:r>
        <w:rPr>
          <w:lang w:val="fr-CA"/>
        </w:rPr>
        <w:t>de l’</w:t>
      </w:r>
      <w:r w:rsidR="00800C91" w:rsidRPr="004C1FEB">
        <w:rPr>
          <w:lang w:val="fr-CA"/>
        </w:rPr>
        <w:t xml:space="preserve">IAA sélectionnés, </w:t>
      </w:r>
      <w:r w:rsidR="00800C91" w:rsidRPr="004C1FEB">
        <w:rPr>
          <w:spacing w:val="-2"/>
          <w:lang w:val="fr-CA"/>
        </w:rPr>
        <w:t>y compris :</w:t>
      </w:r>
    </w:p>
    <w:p w:rsidR="00CF0904" w:rsidRPr="004C1FEB" w:rsidRDefault="00FD3D49">
      <w:pPr>
        <w:pStyle w:val="ListParagraph"/>
        <w:numPr>
          <w:ilvl w:val="3"/>
          <w:numId w:val="11"/>
        </w:numPr>
        <w:tabs>
          <w:tab w:val="left" w:pos="2331"/>
        </w:tabs>
        <w:spacing w:line="262" w:lineRule="exact"/>
        <w:ind w:left="2331" w:hanging="359"/>
        <w:rPr>
          <w:lang w:val="fr-CA"/>
        </w:rPr>
      </w:pPr>
      <w:r>
        <w:rPr>
          <w:lang w:val="fr-CA"/>
        </w:rPr>
        <w:t>La p</w:t>
      </w:r>
      <w:r w:rsidR="00800C91" w:rsidRPr="004C1FEB">
        <w:rPr>
          <w:lang w:val="fr-CA"/>
        </w:rPr>
        <w:t xml:space="preserve">hysiologie, </w:t>
      </w:r>
      <w:r>
        <w:rPr>
          <w:lang w:val="fr-CA"/>
        </w:rPr>
        <w:t xml:space="preserve">la </w:t>
      </w:r>
      <w:r w:rsidR="00800C91" w:rsidRPr="004C1FEB">
        <w:rPr>
          <w:lang w:val="fr-CA"/>
        </w:rPr>
        <w:t xml:space="preserve">communication, </w:t>
      </w:r>
      <w:r>
        <w:rPr>
          <w:lang w:val="fr-CA"/>
        </w:rPr>
        <w:t xml:space="preserve">le </w:t>
      </w:r>
      <w:r w:rsidR="00800C91" w:rsidRPr="004C1FEB">
        <w:rPr>
          <w:lang w:val="fr-CA"/>
        </w:rPr>
        <w:t xml:space="preserve">comportement et </w:t>
      </w:r>
      <w:r>
        <w:rPr>
          <w:lang w:val="fr-CA"/>
        </w:rPr>
        <w:t>l’</w:t>
      </w:r>
      <w:r w:rsidR="00800C91" w:rsidRPr="004C1FEB">
        <w:rPr>
          <w:spacing w:val="-2"/>
          <w:lang w:val="fr-CA"/>
        </w:rPr>
        <w:t>histo</w:t>
      </w:r>
      <w:r w:rsidR="00E35BE9">
        <w:rPr>
          <w:spacing w:val="-2"/>
          <w:lang w:val="fr-CA"/>
        </w:rPr>
        <w:t>rique</w:t>
      </w:r>
      <w:r w:rsidR="00800C91" w:rsidRPr="004C1FEB">
        <w:rPr>
          <w:spacing w:val="-2"/>
          <w:lang w:val="fr-CA"/>
        </w:rPr>
        <w:t>.</w:t>
      </w:r>
    </w:p>
    <w:p w:rsidR="00CF0904" w:rsidRPr="004C1FEB" w:rsidRDefault="00FD3D49">
      <w:pPr>
        <w:pStyle w:val="ListParagraph"/>
        <w:numPr>
          <w:ilvl w:val="3"/>
          <w:numId w:val="11"/>
        </w:numPr>
        <w:tabs>
          <w:tab w:val="left" w:pos="2332"/>
        </w:tabs>
        <w:spacing w:line="252" w:lineRule="exact"/>
        <w:ind w:left="2332" w:hanging="359"/>
        <w:rPr>
          <w:lang w:val="fr-CA"/>
        </w:rPr>
      </w:pPr>
      <w:r>
        <w:rPr>
          <w:spacing w:val="-2"/>
          <w:lang w:val="fr-CA"/>
        </w:rPr>
        <w:t>Les e</w:t>
      </w:r>
      <w:r w:rsidR="00800C91" w:rsidRPr="004C1FEB">
        <w:rPr>
          <w:spacing w:val="-2"/>
          <w:lang w:val="fr-CA"/>
        </w:rPr>
        <w:t xml:space="preserve">xigences en matière de </w:t>
      </w:r>
      <w:r w:rsidR="00800C91" w:rsidRPr="004C1FEB">
        <w:rPr>
          <w:lang w:val="fr-CA"/>
        </w:rPr>
        <w:t>soins et d'élevage.</w:t>
      </w:r>
    </w:p>
    <w:p w:rsidR="00CF0904" w:rsidRPr="004C1FEB" w:rsidRDefault="00FD3D49">
      <w:pPr>
        <w:pStyle w:val="ListParagraph"/>
        <w:numPr>
          <w:ilvl w:val="3"/>
          <w:numId w:val="11"/>
        </w:numPr>
        <w:tabs>
          <w:tab w:val="left" w:pos="2331"/>
          <w:tab w:val="left" w:pos="2333"/>
        </w:tabs>
        <w:spacing w:before="2" w:line="225" w:lineRule="auto"/>
        <w:ind w:left="2333" w:right="733"/>
        <w:rPr>
          <w:lang w:val="fr-CA"/>
        </w:rPr>
      </w:pPr>
      <w:r>
        <w:rPr>
          <w:lang w:val="fr-CA"/>
        </w:rPr>
        <w:t>La c</w:t>
      </w:r>
      <w:r w:rsidR="00800C91" w:rsidRPr="004C1FEB">
        <w:rPr>
          <w:lang w:val="fr-CA"/>
        </w:rPr>
        <w:t>ompr</w:t>
      </w:r>
      <w:r>
        <w:rPr>
          <w:lang w:val="fr-CA"/>
        </w:rPr>
        <w:t>éhension</w:t>
      </w:r>
      <w:r w:rsidR="00800C91" w:rsidRPr="004C1FEB">
        <w:rPr>
          <w:lang w:val="fr-CA"/>
        </w:rPr>
        <w:t xml:space="preserve"> que les connaissances relatives à une espèce ne sont pas nécessairement généralisables à une autre </w:t>
      </w:r>
      <w:r w:rsidR="00800C91" w:rsidRPr="004C1FEB">
        <w:rPr>
          <w:spacing w:val="-2"/>
          <w:lang w:val="fr-CA"/>
        </w:rPr>
        <w:t>espèce.</w:t>
      </w:r>
    </w:p>
    <w:p w:rsidR="008879A2" w:rsidRPr="004C1FEB" w:rsidRDefault="008879A2">
      <w:pPr>
        <w:pStyle w:val="BodyText"/>
        <w:spacing w:before="2"/>
        <w:rPr>
          <w:lang w:val="fr-CA"/>
        </w:rPr>
      </w:pPr>
    </w:p>
    <w:p w:rsidR="00CF0904" w:rsidRPr="004C1FEB" w:rsidRDefault="00FD3D49">
      <w:pPr>
        <w:pStyle w:val="ListParagraph"/>
        <w:numPr>
          <w:ilvl w:val="2"/>
          <w:numId w:val="11"/>
        </w:numPr>
        <w:tabs>
          <w:tab w:val="left" w:pos="1613"/>
        </w:tabs>
        <w:spacing w:line="252" w:lineRule="exact"/>
        <w:ind w:left="1613" w:hanging="360"/>
        <w:rPr>
          <w:lang w:val="fr-CA"/>
        </w:rPr>
      </w:pPr>
      <w:r>
        <w:rPr>
          <w:lang w:val="fr-CA"/>
        </w:rPr>
        <w:t>La c</w:t>
      </w:r>
      <w:r w:rsidR="00800C91" w:rsidRPr="004C1FEB">
        <w:rPr>
          <w:lang w:val="fr-CA"/>
        </w:rPr>
        <w:t xml:space="preserve">onnaissance de l'importance des techniques de dressage des animaux, </w:t>
      </w:r>
      <w:r w:rsidR="00800C91" w:rsidRPr="004C1FEB">
        <w:rPr>
          <w:spacing w:val="-2"/>
          <w:lang w:val="fr-CA"/>
        </w:rPr>
        <w:t>y compris :</w:t>
      </w:r>
    </w:p>
    <w:p w:rsidR="00CF0904" w:rsidRPr="004C1FEB" w:rsidRDefault="00FD3D49">
      <w:pPr>
        <w:pStyle w:val="ListParagraph"/>
        <w:numPr>
          <w:ilvl w:val="3"/>
          <w:numId w:val="11"/>
        </w:numPr>
        <w:tabs>
          <w:tab w:val="left" w:pos="2332"/>
        </w:tabs>
        <w:spacing w:line="262" w:lineRule="exact"/>
        <w:ind w:left="2332" w:hanging="359"/>
        <w:rPr>
          <w:lang w:val="fr-CA"/>
        </w:rPr>
      </w:pPr>
      <w:r>
        <w:rPr>
          <w:spacing w:val="-2"/>
          <w:lang w:val="fr-CA"/>
        </w:rPr>
        <w:t>Les m</w:t>
      </w:r>
      <w:r w:rsidR="00800C91" w:rsidRPr="004C1FEB">
        <w:rPr>
          <w:spacing w:val="-2"/>
          <w:lang w:val="fr-CA"/>
        </w:rPr>
        <w:t xml:space="preserve">éthodes de </w:t>
      </w:r>
      <w:r w:rsidR="00800C91" w:rsidRPr="004C1FEB">
        <w:rPr>
          <w:lang w:val="fr-CA"/>
        </w:rPr>
        <w:t>formation humaines, non coercitives et fondées sur la science.</w:t>
      </w:r>
    </w:p>
    <w:p w:rsidR="00CF0904" w:rsidRPr="004C1FEB" w:rsidRDefault="00FD3D49">
      <w:pPr>
        <w:pStyle w:val="ListParagraph"/>
        <w:numPr>
          <w:ilvl w:val="3"/>
          <w:numId w:val="11"/>
        </w:numPr>
        <w:tabs>
          <w:tab w:val="left" w:pos="2331"/>
          <w:tab w:val="left" w:pos="2333"/>
        </w:tabs>
        <w:spacing w:line="235" w:lineRule="auto"/>
        <w:ind w:left="2333" w:right="386"/>
        <w:rPr>
          <w:lang w:val="fr-CA"/>
        </w:rPr>
      </w:pPr>
      <w:r>
        <w:rPr>
          <w:lang w:val="fr-CA"/>
        </w:rPr>
        <w:t>L</w:t>
      </w:r>
      <w:r w:rsidR="00800C91" w:rsidRPr="004C1FEB">
        <w:rPr>
          <w:lang w:val="fr-CA"/>
        </w:rPr>
        <w:t>'assur</w:t>
      </w:r>
      <w:r>
        <w:rPr>
          <w:lang w:val="fr-CA"/>
        </w:rPr>
        <w:t>ance</w:t>
      </w:r>
      <w:r w:rsidR="00800C91" w:rsidRPr="004C1FEB">
        <w:rPr>
          <w:lang w:val="fr-CA"/>
        </w:rPr>
        <w:t xml:space="preserve"> que l'animal est formé, sélectionné et certifié pour les environnements et les situations de </w:t>
      </w:r>
      <w:r w:rsidR="00800C91">
        <w:rPr>
          <w:lang w:val="fr-CA"/>
        </w:rPr>
        <w:t>counseling</w:t>
      </w:r>
      <w:r w:rsidR="00800C91" w:rsidRPr="004C1FEB">
        <w:rPr>
          <w:lang w:val="fr-CA"/>
        </w:rPr>
        <w:t xml:space="preserve"> dans </w:t>
      </w:r>
      <w:r w:rsidR="00800C91" w:rsidRPr="004C1FEB">
        <w:rPr>
          <w:spacing w:val="-2"/>
          <w:lang w:val="fr-CA"/>
        </w:rPr>
        <w:t xml:space="preserve">lesquels </w:t>
      </w:r>
      <w:r w:rsidR="00800C91" w:rsidRPr="004C1FEB">
        <w:rPr>
          <w:lang w:val="fr-CA"/>
        </w:rPr>
        <w:t>il travaillera. Comme indiqué précédemment, les équidés et les autres animaux de ferme ne sont généralement pas certifiés par des professionnels externes, mais ils doivent néanmoins faire l'objet d'une évaluation approfondie de l'adéquation et de la sécurité du programme par des dresseurs d'animaux thérapeutiques bien formés ou ayant reçu une formation polyvalente.</w:t>
      </w:r>
    </w:p>
    <w:p w:rsidR="00CF0904" w:rsidRPr="004C1FEB" w:rsidRDefault="00FD3D49">
      <w:pPr>
        <w:pStyle w:val="ListParagraph"/>
        <w:numPr>
          <w:ilvl w:val="3"/>
          <w:numId w:val="11"/>
        </w:numPr>
        <w:tabs>
          <w:tab w:val="left" w:pos="2331"/>
          <w:tab w:val="left" w:pos="2333"/>
        </w:tabs>
        <w:spacing w:before="3" w:line="225" w:lineRule="auto"/>
        <w:ind w:left="2333" w:right="784"/>
        <w:rPr>
          <w:lang w:val="fr-CA"/>
        </w:rPr>
      </w:pPr>
      <w:r>
        <w:rPr>
          <w:lang w:val="fr-CA"/>
        </w:rPr>
        <w:t xml:space="preserve">La </w:t>
      </w:r>
      <w:r w:rsidR="00800C91" w:rsidRPr="004C1FEB">
        <w:rPr>
          <w:lang w:val="fr-CA"/>
        </w:rPr>
        <w:t>recherche</w:t>
      </w:r>
      <w:r>
        <w:rPr>
          <w:lang w:val="fr-CA"/>
        </w:rPr>
        <w:t xml:space="preserve"> d’</w:t>
      </w:r>
      <w:r w:rsidR="00800C91" w:rsidRPr="004C1FEB">
        <w:rPr>
          <w:lang w:val="fr-CA"/>
        </w:rPr>
        <w:t xml:space="preserve">une formation, </w:t>
      </w:r>
      <w:r>
        <w:rPr>
          <w:lang w:val="fr-CA"/>
        </w:rPr>
        <w:t>d’</w:t>
      </w:r>
      <w:r w:rsidR="00800C91" w:rsidRPr="004C1FEB">
        <w:rPr>
          <w:lang w:val="fr-CA"/>
        </w:rPr>
        <w:t xml:space="preserve">un examen et </w:t>
      </w:r>
      <w:r>
        <w:rPr>
          <w:lang w:val="fr-CA"/>
        </w:rPr>
        <w:t>d’</w:t>
      </w:r>
      <w:r w:rsidR="00800C91" w:rsidRPr="004C1FEB">
        <w:rPr>
          <w:lang w:val="fr-CA"/>
        </w:rPr>
        <w:t xml:space="preserve">une certification supplémentaires, le cas </w:t>
      </w:r>
      <w:r w:rsidR="00800C91" w:rsidRPr="004C1FEB">
        <w:rPr>
          <w:spacing w:val="-3"/>
          <w:lang w:val="fr-CA"/>
        </w:rPr>
        <w:t>échéant</w:t>
      </w:r>
      <w:r w:rsidR="00800C91" w:rsidRPr="004C1FEB">
        <w:rPr>
          <w:lang w:val="fr-CA"/>
        </w:rPr>
        <w:t xml:space="preserve">, avant d'élargir le champ </w:t>
      </w:r>
      <w:r w:rsidR="00E35BE9">
        <w:rPr>
          <w:lang w:val="fr-CA"/>
        </w:rPr>
        <w:t>de pratique</w:t>
      </w:r>
      <w:r w:rsidR="00800C91" w:rsidRPr="004C1FEB">
        <w:rPr>
          <w:lang w:val="fr-CA"/>
        </w:rPr>
        <w:t xml:space="preserve"> de l'animal.</w:t>
      </w:r>
    </w:p>
    <w:p w:rsidR="00CF0904" w:rsidRPr="004C1FEB" w:rsidRDefault="00FD3D49">
      <w:pPr>
        <w:pStyle w:val="ListParagraph"/>
        <w:numPr>
          <w:ilvl w:val="3"/>
          <w:numId w:val="11"/>
        </w:numPr>
        <w:tabs>
          <w:tab w:val="left" w:pos="2332"/>
          <w:tab w:val="left" w:pos="2334"/>
        </w:tabs>
        <w:spacing w:before="14" w:line="223" w:lineRule="auto"/>
        <w:ind w:left="2334" w:right="386"/>
        <w:rPr>
          <w:lang w:val="fr-CA"/>
        </w:rPr>
      </w:pPr>
      <w:r>
        <w:rPr>
          <w:lang w:val="fr-CA"/>
        </w:rPr>
        <w:t xml:space="preserve">L’assurance </w:t>
      </w:r>
      <w:r w:rsidR="00800C91" w:rsidRPr="004C1FEB">
        <w:rPr>
          <w:lang w:val="fr-CA"/>
        </w:rPr>
        <w:t>que la sélection et la certification soient assurées par une personne ou une organisation dûment qualifiée, possédant des connaissances spécifiques à l'espèce et à l'IAA.</w:t>
      </w:r>
    </w:p>
    <w:p w:rsidR="00CF0904" w:rsidRPr="004C1FEB" w:rsidRDefault="00FD3D49">
      <w:pPr>
        <w:pStyle w:val="ListParagraph"/>
        <w:numPr>
          <w:ilvl w:val="3"/>
          <w:numId w:val="11"/>
        </w:numPr>
        <w:tabs>
          <w:tab w:val="left" w:pos="2332"/>
          <w:tab w:val="left" w:pos="2334"/>
        </w:tabs>
        <w:spacing w:before="17" w:line="223" w:lineRule="auto"/>
        <w:ind w:left="2334" w:right="768"/>
        <w:rPr>
          <w:lang w:val="fr-CA"/>
        </w:rPr>
      </w:pPr>
      <w:r>
        <w:rPr>
          <w:lang w:val="fr-CA"/>
        </w:rPr>
        <w:t>La c</w:t>
      </w:r>
      <w:r w:rsidR="00800C91" w:rsidRPr="004C1FEB">
        <w:rPr>
          <w:lang w:val="fr-CA"/>
        </w:rPr>
        <w:t xml:space="preserve">apacité </w:t>
      </w:r>
      <w:r>
        <w:rPr>
          <w:lang w:val="fr-CA"/>
        </w:rPr>
        <w:t>de</w:t>
      </w:r>
      <w:r w:rsidR="00800C91" w:rsidRPr="004C1FEB">
        <w:rPr>
          <w:lang w:val="fr-CA"/>
        </w:rPr>
        <w:t xml:space="preserve"> détecter l'inconfort d'un animal et </w:t>
      </w:r>
      <w:r>
        <w:rPr>
          <w:lang w:val="fr-CA"/>
        </w:rPr>
        <w:t>de</w:t>
      </w:r>
      <w:r w:rsidR="00800C91" w:rsidRPr="004C1FEB">
        <w:rPr>
          <w:lang w:val="fr-CA"/>
        </w:rPr>
        <w:t xml:space="preserve"> prendre des dispositions pour faciliter la socialisation, la désensibilisation et le contre-conditionnement des animaux afin d'améliorer leur bien-être, le cas échéant.</w:t>
      </w:r>
    </w:p>
    <w:p w:rsidR="008879A2" w:rsidRPr="004C1FEB" w:rsidRDefault="008879A2">
      <w:pPr>
        <w:pStyle w:val="BodyText"/>
        <w:spacing w:before="3"/>
        <w:rPr>
          <w:lang w:val="fr-CA"/>
        </w:rPr>
      </w:pPr>
    </w:p>
    <w:p w:rsidR="00CF0904" w:rsidRPr="004C1FEB" w:rsidRDefault="00FD3D49">
      <w:pPr>
        <w:pStyle w:val="ListParagraph"/>
        <w:numPr>
          <w:ilvl w:val="2"/>
          <w:numId w:val="11"/>
        </w:numPr>
        <w:tabs>
          <w:tab w:val="left" w:pos="1614"/>
        </w:tabs>
        <w:spacing w:line="252" w:lineRule="exact"/>
        <w:ind w:left="1614" w:hanging="360"/>
        <w:rPr>
          <w:lang w:val="fr-CA"/>
        </w:rPr>
      </w:pPr>
      <w:r>
        <w:rPr>
          <w:lang w:val="fr-CA"/>
        </w:rPr>
        <w:t>L’é</w:t>
      </w:r>
      <w:r w:rsidR="00800C91" w:rsidRPr="004C1FEB">
        <w:rPr>
          <w:lang w:val="fr-CA"/>
        </w:rPr>
        <w:t>tabli</w:t>
      </w:r>
      <w:r>
        <w:rPr>
          <w:lang w:val="fr-CA"/>
        </w:rPr>
        <w:t>ssement et le maintien d’</w:t>
      </w:r>
      <w:r w:rsidR="00800C91" w:rsidRPr="004C1FEB">
        <w:rPr>
          <w:lang w:val="fr-CA"/>
        </w:rPr>
        <w:t>une relation de travail solide avec le(s) animal(aux) de l'</w:t>
      </w:r>
      <w:r w:rsidR="00223DD2">
        <w:rPr>
          <w:lang w:val="fr-CA"/>
        </w:rPr>
        <w:t>IAA</w:t>
      </w:r>
      <w:r w:rsidR="00800C91" w:rsidRPr="004C1FEB">
        <w:rPr>
          <w:lang w:val="fr-CA"/>
        </w:rPr>
        <w:t xml:space="preserve">, </w:t>
      </w:r>
      <w:r w:rsidR="00800C91" w:rsidRPr="004C1FEB">
        <w:rPr>
          <w:spacing w:val="-2"/>
          <w:lang w:val="fr-CA"/>
        </w:rPr>
        <w:t>y compris :</w:t>
      </w:r>
    </w:p>
    <w:p w:rsidR="00CF0904" w:rsidRPr="004C1FEB" w:rsidRDefault="00FD3D49">
      <w:pPr>
        <w:pStyle w:val="ListParagraph"/>
        <w:numPr>
          <w:ilvl w:val="3"/>
          <w:numId w:val="11"/>
        </w:numPr>
        <w:tabs>
          <w:tab w:val="left" w:pos="2333"/>
        </w:tabs>
        <w:spacing w:line="262" w:lineRule="exact"/>
        <w:ind w:left="2333" w:hanging="359"/>
        <w:rPr>
          <w:lang w:val="fr-CA"/>
        </w:rPr>
      </w:pPr>
      <w:r>
        <w:rPr>
          <w:lang w:val="fr-CA"/>
        </w:rPr>
        <w:t>La c</w:t>
      </w:r>
      <w:r w:rsidR="00800C91" w:rsidRPr="004C1FEB">
        <w:rPr>
          <w:lang w:val="fr-CA"/>
        </w:rPr>
        <w:t xml:space="preserve">onnaissance des déclencheurs de </w:t>
      </w:r>
      <w:r w:rsidR="00800C91" w:rsidRPr="004C1FEB">
        <w:rPr>
          <w:spacing w:val="-2"/>
          <w:lang w:val="fr-CA"/>
        </w:rPr>
        <w:t xml:space="preserve">stress </w:t>
      </w:r>
      <w:r w:rsidR="00800C91" w:rsidRPr="004C1FEB">
        <w:rPr>
          <w:lang w:val="fr-CA"/>
        </w:rPr>
        <w:t xml:space="preserve">chez l'animal et </w:t>
      </w:r>
      <w:r>
        <w:rPr>
          <w:lang w:val="fr-CA"/>
        </w:rPr>
        <w:t xml:space="preserve">la </w:t>
      </w:r>
      <w:r w:rsidR="00800C91" w:rsidRPr="004C1FEB">
        <w:rPr>
          <w:lang w:val="fr-CA"/>
        </w:rPr>
        <w:t>capacité à éduquer les autres à ce sujet.</w:t>
      </w:r>
    </w:p>
    <w:p w:rsidR="00CF0904" w:rsidRPr="004C1FEB" w:rsidRDefault="00FD3D49">
      <w:pPr>
        <w:pStyle w:val="ListParagraph"/>
        <w:numPr>
          <w:ilvl w:val="3"/>
          <w:numId w:val="11"/>
        </w:numPr>
        <w:tabs>
          <w:tab w:val="left" w:pos="2333"/>
        </w:tabs>
        <w:spacing w:line="253" w:lineRule="exact"/>
        <w:ind w:left="2333" w:hanging="359"/>
        <w:rPr>
          <w:lang w:val="fr-CA"/>
        </w:rPr>
      </w:pPr>
      <w:r>
        <w:rPr>
          <w:lang w:val="fr-CA"/>
        </w:rPr>
        <w:t>La c</w:t>
      </w:r>
      <w:r w:rsidR="00800C91" w:rsidRPr="004C1FEB">
        <w:rPr>
          <w:lang w:val="fr-CA"/>
        </w:rPr>
        <w:t xml:space="preserve">apacité </w:t>
      </w:r>
      <w:r>
        <w:rPr>
          <w:lang w:val="fr-CA"/>
        </w:rPr>
        <w:t>d’</w:t>
      </w:r>
      <w:r w:rsidR="00800C91" w:rsidRPr="004C1FEB">
        <w:rPr>
          <w:lang w:val="fr-CA"/>
        </w:rPr>
        <w:t xml:space="preserve">appliquer des mesures d'apaisement efficaces à un </w:t>
      </w:r>
      <w:r w:rsidR="00800C91" w:rsidRPr="004C1FEB">
        <w:rPr>
          <w:spacing w:val="-2"/>
          <w:lang w:val="fr-CA"/>
        </w:rPr>
        <w:t xml:space="preserve">animal </w:t>
      </w:r>
      <w:r>
        <w:rPr>
          <w:spacing w:val="-2"/>
          <w:lang w:val="fr-CA"/>
        </w:rPr>
        <w:t>d’</w:t>
      </w:r>
      <w:r w:rsidR="00223DD2">
        <w:rPr>
          <w:lang w:val="fr-CA"/>
        </w:rPr>
        <w:t>IAA</w:t>
      </w:r>
      <w:r w:rsidR="00800C91" w:rsidRPr="004C1FEB">
        <w:rPr>
          <w:lang w:val="fr-CA"/>
        </w:rPr>
        <w:t xml:space="preserve"> stressé.</w:t>
      </w:r>
    </w:p>
    <w:p w:rsidR="00CF0904" w:rsidRPr="004C1FEB" w:rsidRDefault="00FD3D49">
      <w:pPr>
        <w:pStyle w:val="ListParagraph"/>
        <w:numPr>
          <w:ilvl w:val="3"/>
          <w:numId w:val="11"/>
        </w:numPr>
        <w:tabs>
          <w:tab w:val="left" w:pos="2332"/>
          <w:tab w:val="left" w:pos="2334"/>
        </w:tabs>
        <w:spacing w:before="2" w:line="225" w:lineRule="auto"/>
        <w:ind w:left="2334" w:right="492"/>
        <w:rPr>
          <w:lang w:val="fr-CA"/>
        </w:rPr>
      </w:pPr>
      <w:r>
        <w:rPr>
          <w:lang w:val="fr-CA"/>
        </w:rPr>
        <w:t>La c</w:t>
      </w:r>
      <w:r w:rsidR="00800C91" w:rsidRPr="004C1FEB">
        <w:rPr>
          <w:lang w:val="fr-CA"/>
        </w:rPr>
        <w:t>ompr</w:t>
      </w:r>
      <w:r>
        <w:rPr>
          <w:lang w:val="fr-CA"/>
        </w:rPr>
        <w:t xml:space="preserve">éhension de </w:t>
      </w:r>
      <w:r w:rsidR="00800C91" w:rsidRPr="004C1FEB">
        <w:rPr>
          <w:lang w:val="fr-CA"/>
        </w:rPr>
        <w:t xml:space="preserve">l'importance du choix de l'animal de participer et </w:t>
      </w:r>
      <w:r>
        <w:rPr>
          <w:lang w:val="fr-CA"/>
        </w:rPr>
        <w:t xml:space="preserve">la </w:t>
      </w:r>
      <w:r w:rsidR="00800C91" w:rsidRPr="004C1FEB">
        <w:rPr>
          <w:lang w:val="fr-CA"/>
        </w:rPr>
        <w:t>facilit</w:t>
      </w:r>
      <w:r>
        <w:rPr>
          <w:lang w:val="fr-CA"/>
        </w:rPr>
        <w:t>ation de</w:t>
      </w:r>
      <w:r w:rsidR="00800C91" w:rsidRPr="004C1FEB">
        <w:rPr>
          <w:lang w:val="fr-CA"/>
        </w:rPr>
        <w:t xml:space="preserve"> la capacité/l'espace pour un animal de se retirer de </w:t>
      </w:r>
      <w:r w:rsidR="00E35BE9">
        <w:rPr>
          <w:lang w:val="fr-CA"/>
        </w:rPr>
        <w:t>sa participation</w:t>
      </w:r>
      <w:r w:rsidR="00800C91" w:rsidRPr="004C1FEB">
        <w:rPr>
          <w:lang w:val="fr-CA"/>
        </w:rPr>
        <w:t>.</w:t>
      </w:r>
    </w:p>
    <w:p w:rsidR="008879A2" w:rsidRPr="004C1FEB" w:rsidRDefault="008879A2">
      <w:pPr>
        <w:pStyle w:val="BodyText"/>
        <w:rPr>
          <w:lang w:val="fr-CA"/>
        </w:rPr>
      </w:pPr>
    </w:p>
    <w:p w:rsidR="008879A2" w:rsidRPr="004C1FEB" w:rsidRDefault="008879A2">
      <w:pPr>
        <w:pStyle w:val="BodyText"/>
        <w:spacing w:before="1"/>
        <w:rPr>
          <w:lang w:val="fr-CA"/>
        </w:rPr>
      </w:pPr>
    </w:p>
    <w:p w:rsidR="00CF0904" w:rsidRDefault="00800C91">
      <w:pPr>
        <w:pStyle w:val="Heading4"/>
        <w:numPr>
          <w:ilvl w:val="1"/>
          <w:numId w:val="11"/>
        </w:numPr>
        <w:tabs>
          <w:tab w:val="left" w:pos="543"/>
        </w:tabs>
        <w:ind w:left="543" w:hanging="422"/>
      </w:pPr>
      <w:r>
        <w:rPr>
          <w:spacing w:val="-2"/>
        </w:rPr>
        <w:t xml:space="preserve">Exigences </w:t>
      </w:r>
      <w:proofErr w:type="spellStart"/>
      <w:r>
        <w:t>éthiques</w:t>
      </w:r>
      <w:proofErr w:type="spellEnd"/>
    </w:p>
    <w:p w:rsidR="00CF0904" w:rsidRPr="004C1FEB" w:rsidRDefault="00800C91">
      <w:pPr>
        <w:pStyle w:val="BodyText"/>
        <w:ind w:left="842" w:right="589" w:hanging="1"/>
        <w:jc w:val="both"/>
        <w:rPr>
          <w:lang w:val="fr-CA"/>
        </w:rPr>
      </w:pPr>
      <w:r w:rsidRPr="004C1FEB">
        <w:rPr>
          <w:lang w:val="fr-CA"/>
        </w:rPr>
        <w:lastRenderedPageBreak/>
        <w:t xml:space="preserve">Les prestataires </w:t>
      </w:r>
      <w:r w:rsidR="00BF59B4">
        <w:rPr>
          <w:lang w:val="fr-CA"/>
        </w:rPr>
        <w:t>de</w:t>
      </w:r>
      <w:r w:rsidR="0084038C">
        <w:rPr>
          <w:lang w:val="fr-CA"/>
        </w:rPr>
        <w:t xml:space="preserve"> TAA-C</w:t>
      </w:r>
      <w:r w:rsidRPr="004C1FEB">
        <w:rPr>
          <w:lang w:val="fr-CA"/>
        </w:rPr>
        <w:t xml:space="preserve"> doivent faire preuve d'une éthique intégrée.</w:t>
      </w:r>
      <w:r w:rsidR="00E35BE9">
        <w:rPr>
          <w:lang w:val="fr-CA"/>
        </w:rPr>
        <w:t xml:space="preserve"> </w:t>
      </w:r>
      <w:r w:rsidRPr="004C1FEB">
        <w:rPr>
          <w:lang w:val="fr-CA"/>
        </w:rPr>
        <w:t xml:space="preserve">Ainsi, les prestataires compétents </w:t>
      </w:r>
      <w:r w:rsidR="0084038C">
        <w:rPr>
          <w:lang w:val="fr-CA"/>
        </w:rPr>
        <w:t>en TAA-C</w:t>
      </w:r>
      <w:r w:rsidRPr="004C1FEB">
        <w:rPr>
          <w:lang w:val="fr-CA"/>
        </w:rPr>
        <w:t xml:space="preserve"> sont conscients des considérations éthiques spécifiques à </w:t>
      </w:r>
      <w:r w:rsidR="0084038C">
        <w:rPr>
          <w:lang w:val="fr-CA"/>
        </w:rPr>
        <w:t>la TAA-C</w:t>
      </w:r>
      <w:r w:rsidRPr="004C1FEB">
        <w:rPr>
          <w:lang w:val="fr-CA"/>
        </w:rPr>
        <w:t xml:space="preserve"> et intègrent la pratique </w:t>
      </w:r>
      <w:r w:rsidR="00F5373E">
        <w:rPr>
          <w:lang w:val="fr-CA"/>
        </w:rPr>
        <w:t>de la TAA-C</w:t>
      </w:r>
      <w:r w:rsidRPr="004C1FEB">
        <w:rPr>
          <w:lang w:val="fr-CA"/>
        </w:rPr>
        <w:t xml:space="preserve"> </w:t>
      </w:r>
      <w:r w:rsidR="00BF59B4">
        <w:rPr>
          <w:lang w:val="fr-CA"/>
        </w:rPr>
        <w:t xml:space="preserve">selon </w:t>
      </w:r>
      <w:r w:rsidRPr="004C1FEB">
        <w:rPr>
          <w:lang w:val="fr-CA"/>
        </w:rPr>
        <w:t>le Code de déontologie de l'ACCP par des actions qui incluent :</w:t>
      </w:r>
    </w:p>
    <w:p w:rsidR="00CF0904" w:rsidRPr="004C1FEB" w:rsidRDefault="00BF59B4">
      <w:pPr>
        <w:pStyle w:val="ListParagraph"/>
        <w:numPr>
          <w:ilvl w:val="2"/>
          <w:numId w:val="11"/>
        </w:numPr>
        <w:tabs>
          <w:tab w:val="left" w:pos="1615"/>
        </w:tabs>
        <w:spacing w:before="252"/>
        <w:ind w:left="1615" w:hanging="360"/>
        <w:rPr>
          <w:lang w:val="fr-CA"/>
        </w:rPr>
      </w:pPr>
      <w:r>
        <w:rPr>
          <w:lang w:val="fr-CA"/>
        </w:rPr>
        <w:t>La c</w:t>
      </w:r>
      <w:r w:rsidR="00800C91" w:rsidRPr="004C1FEB">
        <w:rPr>
          <w:lang w:val="fr-CA"/>
        </w:rPr>
        <w:t xml:space="preserve">apacité </w:t>
      </w:r>
      <w:r>
        <w:rPr>
          <w:lang w:val="fr-CA"/>
        </w:rPr>
        <w:t>de</w:t>
      </w:r>
      <w:r w:rsidR="00800C91" w:rsidRPr="004C1FEB">
        <w:rPr>
          <w:lang w:val="fr-CA"/>
        </w:rPr>
        <w:t xml:space="preserve"> reconnaître et </w:t>
      </w:r>
      <w:r w:rsidR="007673B6">
        <w:rPr>
          <w:lang w:val="fr-CA"/>
        </w:rPr>
        <w:t>de</w:t>
      </w:r>
      <w:r w:rsidR="00800C91" w:rsidRPr="004C1FEB">
        <w:rPr>
          <w:lang w:val="fr-CA"/>
        </w:rPr>
        <w:t xml:space="preserve"> discuter des implications éthiques </w:t>
      </w:r>
      <w:r w:rsidR="00F5373E">
        <w:rPr>
          <w:lang w:val="fr-CA"/>
        </w:rPr>
        <w:t>de la TAA-C</w:t>
      </w:r>
      <w:r w:rsidR="00800C91" w:rsidRPr="004C1FEB">
        <w:rPr>
          <w:lang w:val="fr-CA"/>
        </w:rPr>
        <w:t xml:space="preserve">, </w:t>
      </w:r>
      <w:r w:rsidR="00800C91" w:rsidRPr="004C1FEB">
        <w:rPr>
          <w:spacing w:val="-2"/>
          <w:lang w:val="fr-CA"/>
        </w:rPr>
        <w:t>y compris</w:t>
      </w:r>
      <w:r w:rsidR="00C5382A">
        <w:rPr>
          <w:spacing w:val="-2"/>
          <w:lang w:val="fr-CA"/>
        </w:rPr>
        <w:t> </w:t>
      </w:r>
      <w:r w:rsidR="00800C91" w:rsidRPr="004C1FEB">
        <w:rPr>
          <w:spacing w:val="-2"/>
          <w:lang w:val="fr-CA"/>
        </w:rPr>
        <w:t>:</w:t>
      </w:r>
    </w:p>
    <w:p w:rsidR="00CF0904" w:rsidRPr="004C1FEB" w:rsidRDefault="007673B6">
      <w:pPr>
        <w:pStyle w:val="ListParagraph"/>
        <w:numPr>
          <w:ilvl w:val="3"/>
          <w:numId w:val="11"/>
        </w:numPr>
        <w:tabs>
          <w:tab w:val="left" w:pos="2334"/>
        </w:tabs>
        <w:spacing w:before="1" w:line="262" w:lineRule="exact"/>
        <w:ind w:left="2334" w:hanging="359"/>
        <w:rPr>
          <w:lang w:val="fr-CA"/>
        </w:rPr>
      </w:pPr>
      <w:r>
        <w:rPr>
          <w:lang w:val="fr-CA"/>
        </w:rPr>
        <w:t>L</w:t>
      </w:r>
      <w:r w:rsidRPr="007673B6">
        <w:rPr>
          <w:lang w:val="fr-CA"/>
        </w:rPr>
        <w:t>’</w:t>
      </w:r>
      <w:r>
        <w:rPr>
          <w:lang w:val="fr-CA"/>
        </w:rPr>
        <w:t>é</w:t>
      </w:r>
      <w:r w:rsidR="00800C91" w:rsidRPr="004C1FEB">
        <w:rPr>
          <w:lang w:val="fr-CA"/>
        </w:rPr>
        <w:t>valu</w:t>
      </w:r>
      <w:r>
        <w:rPr>
          <w:lang w:val="fr-CA"/>
        </w:rPr>
        <w:t xml:space="preserve">ation de </w:t>
      </w:r>
      <w:r w:rsidR="00800C91" w:rsidRPr="004C1FEB">
        <w:rPr>
          <w:lang w:val="fr-CA"/>
        </w:rPr>
        <w:t xml:space="preserve">l'adéquation et </w:t>
      </w:r>
      <w:r>
        <w:rPr>
          <w:lang w:val="fr-CA"/>
        </w:rPr>
        <w:t xml:space="preserve">de </w:t>
      </w:r>
      <w:r w:rsidR="00800C91" w:rsidRPr="004C1FEB">
        <w:rPr>
          <w:lang w:val="fr-CA"/>
        </w:rPr>
        <w:t xml:space="preserve">la réceptivité de chaque client à ce type de </w:t>
      </w:r>
      <w:r w:rsidR="00800C91">
        <w:rPr>
          <w:spacing w:val="-2"/>
          <w:lang w:val="fr-CA"/>
        </w:rPr>
        <w:t>counseling</w:t>
      </w:r>
      <w:r w:rsidR="00800C91" w:rsidRPr="004C1FEB">
        <w:rPr>
          <w:spacing w:val="-2"/>
          <w:lang w:val="fr-CA"/>
        </w:rPr>
        <w:t>.</w:t>
      </w:r>
    </w:p>
    <w:p w:rsidR="00CF0904" w:rsidRPr="004C1FEB" w:rsidRDefault="007673B6">
      <w:pPr>
        <w:pStyle w:val="ListParagraph"/>
        <w:numPr>
          <w:ilvl w:val="3"/>
          <w:numId w:val="11"/>
        </w:numPr>
        <w:tabs>
          <w:tab w:val="left" w:pos="2334"/>
        </w:tabs>
        <w:spacing w:line="253" w:lineRule="exact"/>
        <w:ind w:left="2334" w:hanging="359"/>
        <w:rPr>
          <w:lang w:val="fr-CA"/>
        </w:rPr>
      </w:pPr>
      <w:r>
        <w:rPr>
          <w:lang w:val="fr-CA"/>
        </w:rPr>
        <w:t>L’i</w:t>
      </w:r>
      <w:r w:rsidR="00800C91" w:rsidRPr="004C1FEB">
        <w:rPr>
          <w:lang w:val="fr-CA"/>
        </w:rPr>
        <w:t>nform</w:t>
      </w:r>
      <w:r>
        <w:rPr>
          <w:lang w:val="fr-CA"/>
        </w:rPr>
        <w:t>ation des</w:t>
      </w:r>
      <w:r w:rsidR="00800C91" w:rsidRPr="004C1FEB">
        <w:rPr>
          <w:lang w:val="fr-CA"/>
        </w:rPr>
        <w:t xml:space="preserve"> clients de l'objectif </w:t>
      </w:r>
      <w:r w:rsidR="00F5373E">
        <w:rPr>
          <w:lang w:val="fr-CA"/>
        </w:rPr>
        <w:t>de la TAA-C</w:t>
      </w:r>
      <w:r w:rsidR="00800C91" w:rsidRPr="004C1FEB">
        <w:rPr>
          <w:spacing w:val="-5"/>
          <w:lang w:val="fr-CA"/>
        </w:rPr>
        <w:t>.</w:t>
      </w:r>
    </w:p>
    <w:p w:rsidR="00FF4BE1" w:rsidRPr="00FF4BE1" w:rsidRDefault="007673B6" w:rsidP="00FF4BE1">
      <w:pPr>
        <w:pStyle w:val="ListParagraph"/>
        <w:numPr>
          <w:ilvl w:val="3"/>
          <w:numId w:val="11"/>
        </w:numPr>
        <w:spacing w:before="87" w:line="230" w:lineRule="auto"/>
        <w:ind w:left="2332" w:right="375"/>
        <w:rPr>
          <w:lang w:val="fr-CA"/>
        </w:rPr>
      </w:pPr>
      <w:r w:rsidRPr="00FF4BE1">
        <w:rPr>
          <w:lang w:val="fr-CA"/>
        </w:rPr>
        <w:t>L’o</w:t>
      </w:r>
      <w:r w:rsidR="00800C91" w:rsidRPr="00FF4BE1">
        <w:rPr>
          <w:lang w:val="fr-CA"/>
        </w:rPr>
        <w:t>bten</w:t>
      </w:r>
      <w:r w:rsidRPr="00FF4BE1">
        <w:rPr>
          <w:lang w:val="fr-CA"/>
        </w:rPr>
        <w:t>tion de</w:t>
      </w:r>
      <w:r w:rsidR="00800C91" w:rsidRPr="00FF4BE1">
        <w:rPr>
          <w:lang w:val="fr-CA"/>
        </w:rPr>
        <w:t xml:space="preserve"> l'assentiment/</w:t>
      </w:r>
      <w:r w:rsidRPr="00FF4BE1">
        <w:rPr>
          <w:lang w:val="fr-CA"/>
        </w:rPr>
        <w:t>du</w:t>
      </w:r>
      <w:r w:rsidR="00800C91" w:rsidRPr="00FF4BE1">
        <w:rPr>
          <w:lang w:val="fr-CA"/>
        </w:rPr>
        <w:t xml:space="preserve"> consentement des clients et de leurs </w:t>
      </w:r>
      <w:r w:rsidR="00800C91" w:rsidRPr="00FF4BE1">
        <w:rPr>
          <w:spacing w:val="-2"/>
          <w:lang w:val="fr-CA"/>
        </w:rPr>
        <w:t>tuteurs.</w:t>
      </w:r>
    </w:p>
    <w:p w:rsidR="00CF0904" w:rsidRPr="00FF4BE1" w:rsidRDefault="007673B6" w:rsidP="00FF4BE1">
      <w:pPr>
        <w:pStyle w:val="ListParagraph"/>
        <w:numPr>
          <w:ilvl w:val="3"/>
          <w:numId w:val="11"/>
        </w:numPr>
        <w:spacing w:before="87" w:line="230" w:lineRule="auto"/>
        <w:ind w:left="2332" w:right="375"/>
        <w:rPr>
          <w:lang w:val="fr-CA"/>
        </w:rPr>
      </w:pPr>
      <w:r w:rsidRPr="00FF4BE1">
        <w:rPr>
          <w:lang w:val="fr-CA"/>
        </w:rPr>
        <w:t>La d</w:t>
      </w:r>
      <w:r w:rsidR="00800C91" w:rsidRPr="00FF4BE1">
        <w:rPr>
          <w:lang w:val="fr-CA"/>
        </w:rPr>
        <w:t>iscu</w:t>
      </w:r>
      <w:r w:rsidRPr="00FF4BE1">
        <w:rPr>
          <w:lang w:val="fr-CA"/>
        </w:rPr>
        <w:t xml:space="preserve">ssion et </w:t>
      </w:r>
      <w:r w:rsidR="00FF4BE1">
        <w:rPr>
          <w:lang w:val="fr-CA"/>
        </w:rPr>
        <w:t>le</w:t>
      </w:r>
      <w:r w:rsidRPr="00FF4BE1">
        <w:rPr>
          <w:lang w:val="fr-CA"/>
        </w:rPr>
        <w:t xml:space="preserve"> traitement des</w:t>
      </w:r>
      <w:r w:rsidR="00800C91" w:rsidRPr="00FF4BE1">
        <w:rPr>
          <w:lang w:val="fr-CA"/>
        </w:rPr>
        <w:t xml:space="preserve"> problèmes de sécurité potentiels et </w:t>
      </w:r>
      <w:r w:rsidRPr="00FF4BE1">
        <w:rPr>
          <w:lang w:val="fr-CA"/>
        </w:rPr>
        <w:t>l’</w:t>
      </w:r>
      <w:r w:rsidR="00800C91" w:rsidRPr="00FF4BE1">
        <w:rPr>
          <w:lang w:val="fr-CA"/>
        </w:rPr>
        <w:t>inform</w:t>
      </w:r>
      <w:r w:rsidRPr="00FF4BE1">
        <w:rPr>
          <w:lang w:val="fr-CA"/>
        </w:rPr>
        <w:t>ation des</w:t>
      </w:r>
      <w:r w:rsidR="00800C91" w:rsidRPr="00FF4BE1">
        <w:rPr>
          <w:lang w:val="fr-CA"/>
        </w:rPr>
        <w:t xml:space="preserve"> clients sur les règles d'éthique concernant les animaux qui sont incorporés dans les interventions </w:t>
      </w:r>
      <w:r w:rsidRPr="00FF4BE1">
        <w:rPr>
          <w:lang w:val="fr-CA"/>
        </w:rPr>
        <w:t>de</w:t>
      </w:r>
      <w:r w:rsidR="00E35BE9">
        <w:rPr>
          <w:lang w:val="fr-CA"/>
        </w:rPr>
        <w:t xml:space="preserve"> la</w:t>
      </w:r>
      <w:r w:rsidRPr="00FF4BE1">
        <w:rPr>
          <w:lang w:val="fr-CA"/>
        </w:rPr>
        <w:t xml:space="preserve"> </w:t>
      </w:r>
      <w:r w:rsidR="00AB3F6D" w:rsidRPr="00FF4BE1">
        <w:rPr>
          <w:lang w:val="fr-CA"/>
        </w:rPr>
        <w:t>TAA-C</w:t>
      </w:r>
      <w:r w:rsidR="00800C91" w:rsidRPr="00FF4BE1">
        <w:rPr>
          <w:lang w:val="fr-CA"/>
        </w:rPr>
        <w:t xml:space="preserve">. </w:t>
      </w:r>
      <w:r w:rsidRPr="00FF4BE1">
        <w:rPr>
          <w:lang w:val="fr-CA"/>
        </w:rPr>
        <w:t>Le maintien du respect des</w:t>
      </w:r>
      <w:r w:rsidR="00800C91" w:rsidRPr="00FF4BE1">
        <w:rPr>
          <w:lang w:val="fr-CA"/>
        </w:rPr>
        <w:t xml:space="preserve"> animaux, </w:t>
      </w:r>
      <w:r w:rsidRPr="00FF4BE1">
        <w:rPr>
          <w:lang w:val="fr-CA"/>
        </w:rPr>
        <w:t>des</w:t>
      </w:r>
      <w:r w:rsidR="00800C91" w:rsidRPr="00FF4BE1">
        <w:rPr>
          <w:lang w:val="fr-CA"/>
        </w:rPr>
        <w:t xml:space="preserve"> client</w:t>
      </w:r>
      <w:r w:rsidRPr="00FF4BE1">
        <w:rPr>
          <w:lang w:val="fr-CA"/>
        </w:rPr>
        <w:t>s</w:t>
      </w:r>
      <w:r w:rsidR="00800C91" w:rsidRPr="00FF4BE1">
        <w:rPr>
          <w:lang w:val="fr-CA"/>
        </w:rPr>
        <w:t xml:space="preserve"> et </w:t>
      </w:r>
      <w:r w:rsidR="00FF4BE1" w:rsidRPr="00FF4BE1">
        <w:rPr>
          <w:lang w:val="fr-CA"/>
        </w:rPr>
        <w:t>du</w:t>
      </w:r>
      <w:r w:rsidR="00800C91" w:rsidRPr="00FF4BE1">
        <w:rPr>
          <w:lang w:val="fr-CA"/>
        </w:rPr>
        <w:t xml:space="preserve"> processus thérapeutique.</w:t>
      </w:r>
    </w:p>
    <w:p w:rsidR="00CF0904" w:rsidRPr="004C1FEB" w:rsidRDefault="00FF4BE1">
      <w:pPr>
        <w:pStyle w:val="ListParagraph"/>
        <w:numPr>
          <w:ilvl w:val="3"/>
          <w:numId w:val="11"/>
        </w:numPr>
        <w:tabs>
          <w:tab w:val="left" w:pos="2330"/>
          <w:tab w:val="left" w:pos="2332"/>
        </w:tabs>
        <w:spacing w:before="16" w:line="223" w:lineRule="auto"/>
        <w:ind w:left="2332" w:right="220"/>
        <w:rPr>
          <w:lang w:val="fr-CA"/>
        </w:rPr>
      </w:pPr>
      <w:r>
        <w:rPr>
          <w:lang w:val="fr-CA"/>
        </w:rPr>
        <w:t xml:space="preserve">La </w:t>
      </w:r>
      <w:r w:rsidR="00800C91" w:rsidRPr="004C1FEB">
        <w:rPr>
          <w:lang w:val="fr-CA"/>
        </w:rPr>
        <w:t>conscien</w:t>
      </w:r>
      <w:r>
        <w:rPr>
          <w:lang w:val="fr-CA"/>
        </w:rPr>
        <w:t>ce</w:t>
      </w:r>
      <w:r w:rsidR="00800C91" w:rsidRPr="004C1FEB">
        <w:rPr>
          <w:lang w:val="fr-CA"/>
        </w:rPr>
        <w:t xml:space="preserve"> des préjugés personnels du conseiller, y compris de l'impact du lien émotionnel du prestataire avec l'animal et de l'impact que ce lien peut avoir sur le processus thérapeutique.</w:t>
      </w:r>
    </w:p>
    <w:p w:rsidR="008879A2" w:rsidRPr="004C1FEB" w:rsidRDefault="008879A2">
      <w:pPr>
        <w:pStyle w:val="BodyText"/>
        <w:spacing w:before="6"/>
        <w:rPr>
          <w:lang w:val="fr-CA"/>
        </w:rPr>
      </w:pPr>
    </w:p>
    <w:p w:rsidR="00CF0904" w:rsidRPr="004C1FEB" w:rsidRDefault="00FF4BE1">
      <w:pPr>
        <w:pStyle w:val="ListParagraph"/>
        <w:numPr>
          <w:ilvl w:val="2"/>
          <w:numId w:val="11"/>
        </w:numPr>
        <w:tabs>
          <w:tab w:val="left" w:pos="1613"/>
        </w:tabs>
        <w:ind w:left="1613"/>
        <w:rPr>
          <w:lang w:val="fr-CA"/>
        </w:rPr>
      </w:pPr>
      <w:r>
        <w:rPr>
          <w:lang w:val="fr-CA"/>
        </w:rPr>
        <w:t>La c</w:t>
      </w:r>
      <w:r w:rsidR="00800C91" w:rsidRPr="004C1FEB">
        <w:rPr>
          <w:lang w:val="fr-CA"/>
        </w:rPr>
        <w:t xml:space="preserve">apacité </w:t>
      </w:r>
      <w:r>
        <w:rPr>
          <w:lang w:val="fr-CA"/>
        </w:rPr>
        <w:t>de</w:t>
      </w:r>
      <w:r w:rsidR="00800C91" w:rsidRPr="004C1FEB">
        <w:rPr>
          <w:lang w:val="fr-CA"/>
        </w:rPr>
        <w:t xml:space="preserve"> maximiser les possibilités d'interactions sûres entre les clients et les animaux, </w:t>
      </w:r>
      <w:r w:rsidR="00800C91" w:rsidRPr="004C1FEB">
        <w:rPr>
          <w:spacing w:val="-2"/>
          <w:lang w:val="fr-CA"/>
        </w:rPr>
        <w:t>y compris</w:t>
      </w:r>
      <w:r w:rsidR="00C5382A">
        <w:rPr>
          <w:spacing w:val="-2"/>
          <w:lang w:val="fr-CA"/>
        </w:rPr>
        <w:t> </w:t>
      </w:r>
      <w:r w:rsidR="00800C91" w:rsidRPr="004C1FEB">
        <w:rPr>
          <w:spacing w:val="-2"/>
          <w:lang w:val="fr-CA"/>
        </w:rPr>
        <w:t>:</w:t>
      </w:r>
    </w:p>
    <w:p w:rsidR="00CF0904" w:rsidRPr="004C1FEB" w:rsidRDefault="00FF4BE1">
      <w:pPr>
        <w:pStyle w:val="ListParagraph"/>
        <w:numPr>
          <w:ilvl w:val="3"/>
          <w:numId w:val="11"/>
        </w:numPr>
        <w:tabs>
          <w:tab w:val="left" w:pos="2332"/>
        </w:tabs>
        <w:spacing w:before="63" w:line="223" w:lineRule="auto"/>
        <w:ind w:left="2332" w:right="276" w:hanging="360"/>
        <w:rPr>
          <w:lang w:val="fr-CA"/>
        </w:rPr>
      </w:pPr>
      <w:r>
        <w:rPr>
          <w:lang w:val="fr-CA"/>
        </w:rPr>
        <w:t>La p</w:t>
      </w:r>
      <w:r w:rsidR="00800C91" w:rsidRPr="004C1FEB">
        <w:rPr>
          <w:lang w:val="fr-CA"/>
        </w:rPr>
        <w:t>révention</w:t>
      </w:r>
      <w:r>
        <w:rPr>
          <w:lang w:val="fr-CA"/>
        </w:rPr>
        <w:t xml:space="preserve"> et le </w:t>
      </w:r>
      <w:r w:rsidR="00800C91" w:rsidRPr="004C1FEB">
        <w:rPr>
          <w:lang w:val="fr-CA"/>
        </w:rPr>
        <w:t xml:space="preserve">contrôle des infections pour les animaux, les clients, le professionnel et l'espace dans lequel </w:t>
      </w:r>
      <w:r w:rsidR="0084038C">
        <w:rPr>
          <w:lang w:val="fr-CA"/>
        </w:rPr>
        <w:t>la TAA-C</w:t>
      </w:r>
      <w:r w:rsidR="00800C91" w:rsidRPr="004C1FEB">
        <w:rPr>
          <w:lang w:val="fr-CA"/>
        </w:rPr>
        <w:t xml:space="preserve"> est </w:t>
      </w:r>
      <w:r>
        <w:rPr>
          <w:lang w:val="fr-CA"/>
        </w:rPr>
        <w:t>effectu</w:t>
      </w:r>
      <w:r w:rsidR="00800C91" w:rsidRPr="004C1FEB">
        <w:rPr>
          <w:lang w:val="fr-CA"/>
        </w:rPr>
        <w:t>ée.</w:t>
      </w:r>
    </w:p>
    <w:p w:rsidR="00CF0904" w:rsidRPr="004C1FEB" w:rsidRDefault="00FF4BE1">
      <w:pPr>
        <w:pStyle w:val="ListParagraph"/>
        <w:numPr>
          <w:ilvl w:val="3"/>
          <w:numId w:val="11"/>
        </w:numPr>
        <w:tabs>
          <w:tab w:val="left" w:pos="2332"/>
        </w:tabs>
        <w:spacing w:before="1" w:line="263" w:lineRule="exact"/>
        <w:ind w:left="2332" w:hanging="359"/>
        <w:rPr>
          <w:lang w:val="fr-CA"/>
        </w:rPr>
      </w:pPr>
      <w:r>
        <w:rPr>
          <w:lang w:val="fr-CA"/>
        </w:rPr>
        <w:t>La c</w:t>
      </w:r>
      <w:r w:rsidR="00800C91" w:rsidRPr="004C1FEB">
        <w:rPr>
          <w:lang w:val="fr-CA"/>
        </w:rPr>
        <w:t xml:space="preserve">ompréhension et </w:t>
      </w:r>
      <w:r>
        <w:rPr>
          <w:lang w:val="fr-CA"/>
        </w:rPr>
        <w:t xml:space="preserve">la </w:t>
      </w:r>
      <w:r w:rsidR="00800C91" w:rsidRPr="004C1FEB">
        <w:rPr>
          <w:lang w:val="fr-CA"/>
        </w:rPr>
        <w:t xml:space="preserve">prise en compte des </w:t>
      </w:r>
      <w:r w:rsidR="00800C91" w:rsidRPr="004C1FEB">
        <w:rPr>
          <w:spacing w:val="-2"/>
          <w:lang w:val="fr-CA"/>
        </w:rPr>
        <w:t xml:space="preserve">agents </w:t>
      </w:r>
      <w:r w:rsidR="00800C91" w:rsidRPr="004C1FEB">
        <w:rPr>
          <w:lang w:val="fr-CA"/>
        </w:rPr>
        <w:t>zoonotiques.</w:t>
      </w:r>
    </w:p>
    <w:p w:rsidR="00CF0904" w:rsidRPr="004C1FEB" w:rsidRDefault="00FF4BE1">
      <w:pPr>
        <w:pStyle w:val="ListParagraph"/>
        <w:numPr>
          <w:ilvl w:val="3"/>
          <w:numId w:val="11"/>
        </w:numPr>
        <w:tabs>
          <w:tab w:val="left" w:pos="2331"/>
          <w:tab w:val="left" w:pos="2333"/>
        </w:tabs>
        <w:spacing w:before="5" w:line="223" w:lineRule="auto"/>
        <w:ind w:left="2333" w:right="485"/>
        <w:rPr>
          <w:lang w:val="fr-CA"/>
        </w:rPr>
      </w:pPr>
      <w:r>
        <w:rPr>
          <w:lang w:val="fr-CA"/>
        </w:rPr>
        <w:t>La p</w:t>
      </w:r>
      <w:r w:rsidR="00800C91" w:rsidRPr="004C1FEB">
        <w:rPr>
          <w:lang w:val="fr-CA"/>
        </w:rPr>
        <w:t xml:space="preserve">rise en compte </w:t>
      </w:r>
      <w:r w:rsidR="00800C91" w:rsidRPr="004C1FEB">
        <w:rPr>
          <w:spacing w:val="-3"/>
          <w:lang w:val="fr-CA"/>
        </w:rPr>
        <w:t xml:space="preserve">des </w:t>
      </w:r>
      <w:r w:rsidR="00800C91" w:rsidRPr="004C1FEB">
        <w:rPr>
          <w:lang w:val="fr-CA"/>
        </w:rPr>
        <w:t xml:space="preserve">allergies, des phobies, des antécédents de maltraitance animale et des traumatismes liés aux animaux (et </w:t>
      </w:r>
      <w:r>
        <w:rPr>
          <w:lang w:val="fr-CA"/>
        </w:rPr>
        <w:t xml:space="preserve">la </w:t>
      </w:r>
      <w:r w:rsidR="00800C91" w:rsidRPr="004C1FEB">
        <w:rPr>
          <w:lang w:val="fr-CA"/>
        </w:rPr>
        <w:t>vérification garantie lors de l'accueil des clients).</w:t>
      </w:r>
    </w:p>
    <w:p w:rsidR="008879A2" w:rsidRPr="004C1FEB" w:rsidRDefault="008879A2">
      <w:pPr>
        <w:pStyle w:val="BodyText"/>
        <w:spacing w:before="3"/>
        <w:rPr>
          <w:lang w:val="fr-CA"/>
        </w:rPr>
      </w:pPr>
    </w:p>
    <w:p w:rsidR="00CF0904" w:rsidRPr="004C1FEB" w:rsidRDefault="00FF4BE1">
      <w:pPr>
        <w:pStyle w:val="ListParagraph"/>
        <w:numPr>
          <w:ilvl w:val="2"/>
          <w:numId w:val="11"/>
        </w:numPr>
        <w:tabs>
          <w:tab w:val="left" w:pos="1613"/>
        </w:tabs>
        <w:spacing w:line="252" w:lineRule="exact"/>
        <w:ind w:left="1613"/>
        <w:rPr>
          <w:lang w:val="fr-CA"/>
        </w:rPr>
      </w:pPr>
      <w:r>
        <w:rPr>
          <w:lang w:val="fr-CA"/>
        </w:rPr>
        <w:t>Les s</w:t>
      </w:r>
      <w:r w:rsidR="00800C91" w:rsidRPr="004C1FEB">
        <w:rPr>
          <w:lang w:val="fr-CA"/>
        </w:rPr>
        <w:t xml:space="preserve">tratégies et </w:t>
      </w:r>
      <w:r>
        <w:rPr>
          <w:lang w:val="fr-CA"/>
        </w:rPr>
        <w:t xml:space="preserve">les </w:t>
      </w:r>
      <w:r w:rsidR="00800C91" w:rsidRPr="004C1FEB">
        <w:rPr>
          <w:lang w:val="fr-CA"/>
        </w:rPr>
        <w:t xml:space="preserve">compétences efficaces en matière de gestion des risques, </w:t>
      </w:r>
      <w:r w:rsidR="00800C91" w:rsidRPr="004C1FEB">
        <w:rPr>
          <w:spacing w:val="-2"/>
          <w:lang w:val="fr-CA"/>
        </w:rPr>
        <w:t>notamment</w:t>
      </w:r>
      <w:r w:rsidR="00C5382A">
        <w:rPr>
          <w:spacing w:val="-2"/>
          <w:lang w:val="fr-CA"/>
        </w:rPr>
        <w:t> </w:t>
      </w:r>
      <w:r w:rsidR="00800C91" w:rsidRPr="004C1FEB">
        <w:rPr>
          <w:spacing w:val="-2"/>
          <w:lang w:val="fr-CA"/>
        </w:rPr>
        <w:t>:</w:t>
      </w:r>
    </w:p>
    <w:p w:rsidR="00CF0904" w:rsidRPr="004C1FEB" w:rsidRDefault="00FF4BE1">
      <w:pPr>
        <w:pStyle w:val="ListParagraph"/>
        <w:numPr>
          <w:ilvl w:val="3"/>
          <w:numId w:val="11"/>
        </w:numPr>
        <w:tabs>
          <w:tab w:val="left" w:pos="2332"/>
        </w:tabs>
        <w:spacing w:line="262" w:lineRule="exact"/>
        <w:ind w:left="2332" w:hanging="359"/>
        <w:rPr>
          <w:lang w:val="fr-CA"/>
        </w:rPr>
      </w:pPr>
      <w:r>
        <w:rPr>
          <w:lang w:val="fr-CA"/>
        </w:rPr>
        <w:t>La c</w:t>
      </w:r>
      <w:r w:rsidR="00800C91" w:rsidRPr="004C1FEB">
        <w:rPr>
          <w:lang w:val="fr-CA"/>
        </w:rPr>
        <w:t xml:space="preserve">onnaissance des questions de responsabilité liées à </w:t>
      </w:r>
      <w:r w:rsidR="0084038C">
        <w:rPr>
          <w:lang w:val="fr-CA"/>
        </w:rPr>
        <w:t>la TAA-C</w:t>
      </w:r>
      <w:r w:rsidR="00800C91" w:rsidRPr="004C1FEB">
        <w:rPr>
          <w:spacing w:val="-5"/>
          <w:lang w:val="fr-CA"/>
        </w:rPr>
        <w:t>.</w:t>
      </w:r>
    </w:p>
    <w:p w:rsidR="00CF0904" w:rsidRPr="004C1FEB" w:rsidRDefault="00FF4BE1">
      <w:pPr>
        <w:pStyle w:val="ListParagraph"/>
        <w:numPr>
          <w:ilvl w:val="3"/>
          <w:numId w:val="11"/>
        </w:numPr>
        <w:tabs>
          <w:tab w:val="left" w:pos="2332"/>
        </w:tabs>
        <w:spacing w:line="253" w:lineRule="exact"/>
        <w:ind w:left="2332" w:hanging="359"/>
        <w:rPr>
          <w:lang w:val="fr-CA"/>
        </w:rPr>
      </w:pPr>
      <w:r>
        <w:rPr>
          <w:lang w:val="fr-CA"/>
        </w:rPr>
        <w:t>La c</w:t>
      </w:r>
      <w:r w:rsidR="00800C91" w:rsidRPr="004C1FEB">
        <w:rPr>
          <w:lang w:val="fr-CA"/>
        </w:rPr>
        <w:t xml:space="preserve">onnaissance des questions juridiques liées à </w:t>
      </w:r>
      <w:r w:rsidR="0084038C">
        <w:rPr>
          <w:lang w:val="fr-CA"/>
        </w:rPr>
        <w:t>la TAA-C</w:t>
      </w:r>
      <w:r w:rsidR="00800C91" w:rsidRPr="004C1FEB">
        <w:rPr>
          <w:spacing w:val="-5"/>
          <w:lang w:val="fr-CA"/>
        </w:rPr>
        <w:t>.</w:t>
      </w:r>
    </w:p>
    <w:p w:rsidR="00CF0904" w:rsidRPr="004C1FEB" w:rsidRDefault="00FF4BE1">
      <w:pPr>
        <w:pStyle w:val="ListParagraph"/>
        <w:numPr>
          <w:ilvl w:val="3"/>
          <w:numId w:val="11"/>
        </w:numPr>
        <w:tabs>
          <w:tab w:val="left" w:pos="2331"/>
          <w:tab w:val="left" w:pos="2333"/>
        </w:tabs>
        <w:spacing w:before="1" w:line="225" w:lineRule="auto"/>
        <w:ind w:left="2333" w:right="637"/>
        <w:rPr>
          <w:lang w:val="fr-CA"/>
        </w:rPr>
      </w:pPr>
      <w:r>
        <w:rPr>
          <w:lang w:val="fr-CA"/>
        </w:rPr>
        <w:t>L’i</w:t>
      </w:r>
      <w:r w:rsidR="00800C91" w:rsidRPr="004C1FEB">
        <w:rPr>
          <w:lang w:val="fr-CA"/>
        </w:rPr>
        <w:t xml:space="preserve">nclusion de procédures de documentation appropriées, telles que les formulaires d'admission, les notes de séance, les </w:t>
      </w:r>
      <w:r w:rsidR="00800C91" w:rsidRPr="004C1FEB">
        <w:rPr>
          <w:spacing w:val="-2"/>
          <w:lang w:val="fr-CA"/>
        </w:rPr>
        <w:t xml:space="preserve">formulaires de </w:t>
      </w:r>
      <w:r w:rsidR="00800C91" w:rsidRPr="004C1FEB">
        <w:rPr>
          <w:lang w:val="fr-CA"/>
        </w:rPr>
        <w:t>consentement.</w:t>
      </w:r>
    </w:p>
    <w:p w:rsidR="00CF0904" w:rsidRPr="004C1FEB" w:rsidRDefault="00FF4BE1">
      <w:pPr>
        <w:pStyle w:val="ListParagraph"/>
        <w:numPr>
          <w:ilvl w:val="3"/>
          <w:numId w:val="11"/>
        </w:numPr>
        <w:tabs>
          <w:tab w:val="left" w:pos="2331"/>
          <w:tab w:val="left" w:pos="2333"/>
        </w:tabs>
        <w:spacing w:before="15" w:line="223" w:lineRule="auto"/>
        <w:ind w:left="2333" w:right="456"/>
        <w:rPr>
          <w:lang w:val="fr-CA"/>
        </w:rPr>
      </w:pPr>
      <w:r>
        <w:rPr>
          <w:lang w:val="fr-CA"/>
        </w:rPr>
        <w:t xml:space="preserve">La possession </w:t>
      </w:r>
      <w:r w:rsidR="00800C91" w:rsidRPr="004C1FEB">
        <w:rPr>
          <w:lang w:val="fr-CA"/>
        </w:rPr>
        <w:t xml:space="preserve">d'une couverture d'assurance personnelle et professionnelle appropriée et </w:t>
      </w:r>
      <w:r>
        <w:rPr>
          <w:lang w:val="fr-CA"/>
        </w:rPr>
        <w:t xml:space="preserve">la </w:t>
      </w:r>
      <w:r w:rsidR="00800C91" w:rsidRPr="004C1FEB">
        <w:rPr>
          <w:lang w:val="fr-CA"/>
        </w:rPr>
        <w:t>compr</w:t>
      </w:r>
      <w:r>
        <w:rPr>
          <w:lang w:val="fr-CA"/>
        </w:rPr>
        <w:t xml:space="preserve">éhension de </w:t>
      </w:r>
      <w:r w:rsidR="00800C91" w:rsidRPr="004C1FEB">
        <w:rPr>
          <w:lang w:val="fr-CA"/>
        </w:rPr>
        <w:t>la couverture</w:t>
      </w:r>
      <w:r>
        <w:rPr>
          <w:lang w:val="fr-CA"/>
        </w:rPr>
        <w:t xml:space="preserve"> </w:t>
      </w:r>
      <w:r w:rsidR="00800C91" w:rsidRPr="004C1FEB">
        <w:rPr>
          <w:lang w:val="fr-CA"/>
        </w:rPr>
        <w:t xml:space="preserve">d'assurance pour </w:t>
      </w:r>
      <w:r w:rsidR="0084038C">
        <w:rPr>
          <w:lang w:val="fr-CA"/>
        </w:rPr>
        <w:t>la TAA-C</w:t>
      </w:r>
      <w:r w:rsidR="00800C91" w:rsidRPr="004C1FEB">
        <w:rPr>
          <w:lang w:val="fr-CA"/>
        </w:rPr>
        <w:t>.</w:t>
      </w:r>
    </w:p>
    <w:p w:rsidR="008879A2" w:rsidRPr="004C1FEB" w:rsidRDefault="008879A2">
      <w:pPr>
        <w:pStyle w:val="BodyText"/>
        <w:spacing w:before="2"/>
        <w:rPr>
          <w:lang w:val="fr-CA"/>
        </w:rPr>
      </w:pPr>
    </w:p>
    <w:p w:rsidR="00CF0904" w:rsidRPr="004C1FEB" w:rsidRDefault="00FF4BE1">
      <w:pPr>
        <w:pStyle w:val="ListParagraph"/>
        <w:numPr>
          <w:ilvl w:val="2"/>
          <w:numId w:val="11"/>
        </w:numPr>
        <w:tabs>
          <w:tab w:val="left" w:pos="1613"/>
        </w:tabs>
        <w:spacing w:before="1"/>
        <w:ind w:left="1613" w:right="327"/>
        <w:rPr>
          <w:i/>
          <w:lang w:val="fr-CA"/>
        </w:rPr>
      </w:pPr>
      <w:r>
        <w:rPr>
          <w:lang w:val="fr-CA"/>
        </w:rPr>
        <w:t>La c</w:t>
      </w:r>
      <w:r w:rsidR="00800C91" w:rsidRPr="004C1FEB">
        <w:rPr>
          <w:lang w:val="fr-CA"/>
        </w:rPr>
        <w:t xml:space="preserve">apacité </w:t>
      </w:r>
      <w:r>
        <w:rPr>
          <w:lang w:val="fr-CA"/>
        </w:rPr>
        <w:t>de</w:t>
      </w:r>
      <w:r w:rsidR="00800C91" w:rsidRPr="004C1FEB">
        <w:rPr>
          <w:lang w:val="fr-CA"/>
        </w:rPr>
        <w:t xml:space="preserve"> comprendre les facteurs sociaux et culturels pertinents pour </w:t>
      </w:r>
      <w:r w:rsidR="0084038C">
        <w:rPr>
          <w:lang w:val="fr-CA"/>
        </w:rPr>
        <w:t>la TAA-C</w:t>
      </w:r>
      <w:r w:rsidR="00800C91" w:rsidRPr="004C1FEB">
        <w:rPr>
          <w:lang w:val="fr-CA"/>
        </w:rPr>
        <w:t xml:space="preserve"> et les implications multiculturelles </w:t>
      </w:r>
      <w:r w:rsidR="00F5373E">
        <w:rPr>
          <w:lang w:val="fr-CA"/>
        </w:rPr>
        <w:t>de la TAA-C</w:t>
      </w:r>
      <w:r w:rsidR="00800C91" w:rsidRPr="004C1FEB">
        <w:rPr>
          <w:lang w:val="fr-CA"/>
        </w:rPr>
        <w:t>, y compris</w:t>
      </w:r>
      <w:r w:rsidR="00C5382A">
        <w:rPr>
          <w:lang w:val="fr-CA"/>
        </w:rPr>
        <w:t> </w:t>
      </w:r>
      <w:r w:rsidR="00800C91" w:rsidRPr="004C1FEB">
        <w:rPr>
          <w:lang w:val="fr-CA"/>
        </w:rPr>
        <w:t xml:space="preserve">: </w:t>
      </w:r>
      <w:r w:rsidR="00800C91" w:rsidRPr="004C1FEB">
        <w:rPr>
          <w:i/>
          <w:lang w:val="fr-CA"/>
        </w:rPr>
        <w:t xml:space="preserve">(voir </w:t>
      </w:r>
      <w:r>
        <w:rPr>
          <w:i/>
          <w:lang w:val="fr-CA"/>
        </w:rPr>
        <w:t xml:space="preserve">les </w:t>
      </w:r>
      <w:r w:rsidR="00800C91" w:rsidRPr="004C1FEB">
        <w:rPr>
          <w:i/>
          <w:lang w:val="fr-CA"/>
        </w:rPr>
        <w:t>considérations culturelles)</w:t>
      </w:r>
    </w:p>
    <w:p w:rsidR="00CF0904" w:rsidRPr="004C1FEB" w:rsidRDefault="00FF4BE1">
      <w:pPr>
        <w:pStyle w:val="ListParagraph"/>
        <w:numPr>
          <w:ilvl w:val="3"/>
          <w:numId w:val="11"/>
        </w:numPr>
        <w:tabs>
          <w:tab w:val="left" w:pos="2332"/>
        </w:tabs>
        <w:spacing w:line="263" w:lineRule="exact"/>
        <w:ind w:left="2332" w:hanging="359"/>
        <w:rPr>
          <w:lang w:val="fr-CA"/>
        </w:rPr>
      </w:pPr>
      <w:r>
        <w:rPr>
          <w:lang w:val="fr-CA"/>
        </w:rPr>
        <w:t>Le r</w:t>
      </w:r>
      <w:r w:rsidR="00800C91" w:rsidRPr="004C1FEB">
        <w:rPr>
          <w:lang w:val="fr-CA"/>
        </w:rPr>
        <w:t>espect</w:t>
      </w:r>
      <w:r>
        <w:rPr>
          <w:lang w:val="fr-CA"/>
        </w:rPr>
        <w:t xml:space="preserve"> des</w:t>
      </w:r>
      <w:r w:rsidR="00800C91" w:rsidRPr="004C1FEB">
        <w:rPr>
          <w:lang w:val="fr-CA"/>
        </w:rPr>
        <w:t xml:space="preserve"> attitudes des autres, en particulier celles des personnes concernées par la </w:t>
      </w:r>
      <w:r w:rsidR="00800C91" w:rsidRPr="004C1FEB">
        <w:rPr>
          <w:spacing w:val="-2"/>
          <w:lang w:val="fr-CA"/>
        </w:rPr>
        <w:t xml:space="preserve">présence de </w:t>
      </w:r>
      <w:r w:rsidR="00800C91" w:rsidRPr="004C1FEB">
        <w:rPr>
          <w:lang w:val="fr-CA"/>
        </w:rPr>
        <w:t>l'animal.</w:t>
      </w:r>
    </w:p>
    <w:p w:rsidR="00CF0904" w:rsidRPr="004C1FEB" w:rsidRDefault="00FF4BE1">
      <w:pPr>
        <w:pStyle w:val="ListParagraph"/>
        <w:numPr>
          <w:ilvl w:val="3"/>
          <w:numId w:val="11"/>
        </w:numPr>
        <w:tabs>
          <w:tab w:val="left" w:pos="2331"/>
          <w:tab w:val="left" w:pos="2333"/>
        </w:tabs>
        <w:spacing w:before="5" w:line="223" w:lineRule="auto"/>
        <w:ind w:left="2333" w:right="493"/>
        <w:rPr>
          <w:lang w:val="fr-CA"/>
        </w:rPr>
      </w:pPr>
      <w:r>
        <w:rPr>
          <w:lang w:val="fr-CA"/>
        </w:rPr>
        <w:t>La c</w:t>
      </w:r>
      <w:r w:rsidR="00800C91" w:rsidRPr="004C1FEB">
        <w:rPr>
          <w:lang w:val="fr-CA"/>
        </w:rPr>
        <w:t>ompr</w:t>
      </w:r>
      <w:r>
        <w:rPr>
          <w:lang w:val="fr-CA"/>
        </w:rPr>
        <w:t xml:space="preserve">éhension </w:t>
      </w:r>
      <w:r w:rsidR="00800C91" w:rsidRPr="004C1FEB">
        <w:rPr>
          <w:lang w:val="fr-CA"/>
        </w:rPr>
        <w:t xml:space="preserve">que l'interaction entre l'homme et l'animal peut revêtir des significations différentes selon </w:t>
      </w:r>
      <w:r w:rsidR="00800C91" w:rsidRPr="004C1FEB">
        <w:rPr>
          <w:spacing w:val="-3"/>
          <w:lang w:val="fr-CA"/>
        </w:rPr>
        <w:t xml:space="preserve">les </w:t>
      </w:r>
      <w:r w:rsidR="00800C91" w:rsidRPr="004C1FEB">
        <w:rPr>
          <w:lang w:val="fr-CA"/>
        </w:rPr>
        <w:t>cultures (</w:t>
      </w:r>
      <w:r w:rsidR="00800C91" w:rsidRPr="004C1FEB">
        <w:rPr>
          <w:i/>
          <w:lang w:val="fr-CA"/>
        </w:rPr>
        <w:t>voir les considérations culturelles</w:t>
      </w:r>
      <w:r w:rsidR="00800C91" w:rsidRPr="004C1FEB">
        <w:rPr>
          <w:lang w:val="fr-CA"/>
        </w:rPr>
        <w:t>).</w:t>
      </w:r>
    </w:p>
    <w:p w:rsidR="008879A2" w:rsidRPr="004C1FEB" w:rsidRDefault="008879A2">
      <w:pPr>
        <w:pStyle w:val="BodyText"/>
        <w:spacing w:before="3"/>
        <w:rPr>
          <w:lang w:val="fr-CA"/>
        </w:rPr>
      </w:pPr>
    </w:p>
    <w:p w:rsidR="00CF0904" w:rsidRDefault="00800C91">
      <w:pPr>
        <w:pStyle w:val="Heading4"/>
        <w:numPr>
          <w:ilvl w:val="1"/>
          <w:numId w:val="11"/>
        </w:numPr>
        <w:tabs>
          <w:tab w:val="left" w:pos="542"/>
        </w:tabs>
        <w:ind w:left="542" w:hanging="422"/>
      </w:pPr>
      <w:r>
        <w:rPr>
          <w:spacing w:val="-2"/>
        </w:rPr>
        <w:t>Bien-</w:t>
      </w:r>
      <w:proofErr w:type="spellStart"/>
      <w:r>
        <w:rPr>
          <w:spacing w:val="-2"/>
        </w:rPr>
        <w:t>être</w:t>
      </w:r>
      <w:proofErr w:type="spellEnd"/>
      <w:r>
        <w:rPr>
          <w:spacing w:val="-2"/>
        </w:rPr>
        <w:t xml:space="preserve"> des </w:t>
      </w:r>
      <w:proofErr w:type="spellStart"/>
      <w:r>
        <w:t>animaux</w:t>
      </w:r>
      <w:proofErr w:type="spellEnd"/>
    </w:p>
    <w:p w:rsidR="008879A2" w:rsidRDefault="008879A2">
      <w:pPr>
        <w:pStyle w:val="BodyText"/>
        <w:rPr>
          <w:b/>
        </w:rPr>
      </w:pPr>
    </w:p>
    <w:p w:rsidR="00CF0904" w:rsidRPr="004C1FEB" w:rsidRDefault="00800C91">
      <w:pPr>
        <w:pStyle w:val="BodyText"/>
        <w:ind w:left="840" w:right="244"/>
        <w:rPr>
          <w:lang w:val="fr-CA"/>
        </w:rPr>
      </w:pPr>
      <w:r w:rsidRPr="004C1FEB">
        <w:rPr>
          <w:lang w:val="fr-CA"/>
        </w:rPr>
        <w:t xml:space="preserve">Le bien-être des animaux est au premier plan </w:t>
      </w:r>
      <w:r w:rsidR="00F5373E">
        <w:rPr>
          <w:lang w:val="fr-CA"/>
        </w:rPr>
        <w:t>de la TAA-C</w:t>
      </w:r>
      <w:r w:rsidRPr="004C1FEB">
        <w:rPr>
          <w:lang w:val="fr-CA"/>
        </w:rPr>
        <w:t>. Les prestataires compétents devraient être en mesure d'évaluer la façon dont les animaux supportent leur implication avant, pendant et après tout</w:t>
      </w:r>
      <w:r w:rsidR="00FF4BE1">
        <w:rPr>
          <w:lang w:val="fr-CA"/>
        </w:rPr>
        <w:t>e interaction</w:t>
      </w:r>
      <w:r w:rsidRPr="004C1FEB">
        <w:rPr>
          <w:lang w:val="fr-CA"/>
        </w:rPr>
        <w:t xml:space="preserve"> avec le client. Les prestataires doivent être en mesure de faire </w:t>
      </w:r>
      <w:r w:rsidR="00FF4BE1">
        <w:rPr>
          <w:lang w:val="fr-CA"/>
        </w:rPr>
        <w:t xml:space="preserve">les choses suivantes </w:t>
      </w:r>
      <w:r w:rsidRPr="004C1FEB">
        <w:rPr>
          <w:lang w:val="fr-CA"/>
        </w:rPr>
        <w:t>ou de consulter quelqu'un qui le peut:</w:t>
      </w:r>
    </w:p>
    <w:p w:rsidR="00CF0904" w:rsidRPr="004C1FEB" w:rsidRDefault="00FF4BE1">
      <w:pPr>
        <w:pStyle w:val="ListParagraph"/>
        <w:numPr>
          <w:ilvl w:val="2"/>
          <w:numId w:val="11"/>
        </w:numPr>
        <w:tabs>
          <w:tab w:val="left" w:pos="1560"/>
        </w:tabs>
        <w:spacing w:before="251"/>
        <w:ind w:right="812"/>
        <w:rPr>
          <w:lang w:val="fr-CA"/>
        </w:rPr>
      </w:pPr>
      <w:r>
        <w:rPr>
          <w:lang w:val="fr-CA"/>
        </w:rPr>
        <w:t>Une é</w:t>
      </w:r>
      <w:r w:rsidR="00800C91" w:rsidRPr="004C1FEB">
        <w:rPr>
          <w:lang w:val="fr-CA"/>
        </w:rPr>
        <w:t>valu</w:t>
      </w:r>
      <w:r>
        <w:rPr>
          <w:lang w:val="fr-CA"/>
        </w:rPr>
        <w:t>ation</w:t>
      </w:r>
      <w:r w:rsidR="00800C91" w:rsidRPr="004C1FEB">
        <w:rPr>
          <w:lang w:val="fr-CA"/>
        </w:rPr>
        <w:t xml:space="preserve"> objective</w:t>
      </w:r>
      <w:r>
        <w:rPr>
          <w:lang w:val="fr-CA"/>
        </w:rPr>
        <w:t xml:space="preserve"> de</w:t>
      </w:r>
      <w:r w:rsidR="00800C91" w:rsidRPr="004C1FEB">
        <w:rPr>
          <w:lang w:val="fr-CA"/>
        </w:rPr>
        <w:t xml:space="preserve"> l'adéquation, </w:t>
      </w:r>
      <w:r>
        <w:rPr>
          <w:lang w:val="fr-CA"/>
        </w:rPr>
        <w:t>d</w:t>
      </w:r>
      <w:r w:rsidR="00800C91" w:rsidRPr="004C1FEB">
        <w:rPr>
          <w:lang w:val="fr-CA"/>
        </w:rPr>
        <w:t xml:space="preserve">es points forts et </w:t>
      </w:r>
      <w:r>
        <w:rPr>
          <w:lang w:val="fr-CA"/>
        </w:rPr>
        <w:t>d</w:t>
      </w:r>
      <w:r w:rsidR="00800C91" w:rsidRPr="004C1FEB">
        <w:rPr>
          <w:lang w:val="fr-CA"/>
        </w:rPr>
        <w:t xml:space="preserve">es limites d'un </w:t>
      </w:r>
      <w:r w:rsidR="00800C91" w:rsidRPr="004C1FEB">
        <w:rPr>
          <w:spacing w:val="-3"/>
          <w:lang w:val="fr-CA"/>
        </w:rPr>
        <w:t xml:space="preserve">animal </w:t>
      </w:r>
      <w:r w:rsidR="00800C91" w:rsidRPr="004C1FEB">
        <w:rPr>
          <w:lang w:val="fr-CA"/>
        </w:rPr>
        <w:t>en dépit du lien affectif potentiel du prestataire avec l'animal ou de ses préjugés personnels à son égard.</w:t>
      </w:r>
    </w:p>
    <w:p w:rsidR="00CF0904" w:rsidRPr="004C1FEB" w:rsidRDefault="00FF4BE1">
      <w:pPr>
        <w:pStyle w:val="ListParagraph"/>
        <w:numPr>
          <w:ilvl w:val="2"/>
          <w:numId w:val="11"/>
        </w:numPr>
        <w:tabs>
          <w:tab w:val="left" w:pos="1560"/>
        </w:tabs>
        <w:spacing w:before="253"/>
        <w:ind w:hanging="360"/>
        <w:rPr>
          <w:lang w:val="fr-CA"/>
        </w:rPr>
      </w:pPr>
      <w:r>
        <w:rPr>
          <w:lang w:val="fr-CA"/>
        </w:rPr>
        <w:t>Une p</w:t>
      </w:r>
      <w:r w:rsidR="00800C91" w:rsidRPr="004C1FEB">
        <w:rPr>
          <w:lang w:val="fr-CA"/>
        </w:rPr>
        <w:t>réven</w:t>
      </w:r>
      <w:r>
        <w:rPr>
          <w:lang w:val="fr-CA"/>
        </w:rPr>
        <w:t xml:space="preserve">tion </w:t>
      </w:r>
      <w:r w:rsidR="00800C91" w:rsidRPr="004C1FEB">
        <w:rPr>
          <w:lang w:val="fr-CA"/>
        </w:rPr>
        <w:t xml:space="preserve">et </w:t>
      </w:r>
      <w:r>
        <w:rPr>
          <w:lang w:val="fr-CA"/>
        </w:rPr>
        <w:t xml:space="preserve">une </w:t>
      </w:r>
      <w:r w:rsidR="00800C91" w:rsidRPr="004C1FEB">
        <w:rPr>
          <w:lang w:val="fr-CA"/>
        </w:rPr>
        <w:t>répon</w:t>
      </w:r>
      <w:r>
        <w:rPr>
          <w:lang w:val="fr-CA"/>
        </w:rPr>
        <w:t>se</w:t>
      </w:r>
      <w:r w:rsidR="00800C91" w:rsidRPr="004C1FEB">
        <w:rPr>
          <w:lang w:val="fr-CA"/>
        </w:rPr>
        <w:t xml:space="preserve"> au stress, à la fatigue et à l'épuisement des animaux, </w:t>
      </w:r>
      <w:r w:rsidR="00800C91" w:rsidRPr="004C1FEB">
        <w:rPr>
          <w:spacing w:val="-2"/>
          <w:lang w:val="fr-CA"/>
        </w:rPr>
        <w:t>y compris :</w:t>
      </w:r>
    </w:p>
    <w:p w:rsidR="00CF0904" w:rsidRPr="004C1FEB" w:rsidRDefault="00FF4BE1">
      <w:pPr>
        <w:pStyle w:val="ListParagraph"/>
        <w:numPr>
          <w:ilvl w:val="3"/>
          <w:numId w:val="11"/>
        </w:numPr>
        <w:tabs>
          <w:tab w:val="left" w:pos="2280"/>
        </w:tabs>
        <w:spacing w:before="14" w:line="223" w:lineRule="auto"/>
        <w:ind w:right="343" w:hanging="360"/>
        <w:rPr>
          <w:lang w:val="fr-CA"/>
        </w:rPr>
      </w:pPr>
      <w:r>
        <w:rPr>
          <w:lang w:val="fr-CA"/>
        </w:rPr>
        <w:t>L’observation d’un</w:t>
      </w:r>
      <w:r w:rsidR="00800C91" w:rsidRPr="004C1FEB">
        <w:rPr>
          <w:lang w:val="fr-CA"/>
        </w:rPr>
        <w:t xml:space="preserve"> stress inattendu </w:t>
      </w:r>
      <w:r>
        <w:rPr>
          <w:lang w:val="fr-CA"/>
        </w:rPr>
        <w:t>chez</w:t>
      </w:r>
      <w:r w:rsidR="00800C91" w:rsidRPr="004C1FEB">
        <w:rPr>
          <w:lang w:val="fr-CA"/>
        </w:rPr>
        <w:t xml:space="preserve"> l'animal et </w:t>
      </w:r>
      <w:r>
        <w:rPr>
          <w:lang w:val="fr-CA"/>
        </w:rPr>
        <w:t xml:space="preserve">la </w:t>
      </w:r>
      <w:r w:rsidR="00800C91" w:rsidRPr="004C1FEB">
        <w:rPr>
          <w:lang w:val="fr-CA"/>
        </w:rPr>
        <w:t>planifi</w:t>
      </w:r>
      <w:r>
        <w:rPr>
          <w:lang w:val="fr-CA"/>
        </w:rPr>
        <w:t xml:space="preserve">cation </w:t>
      </w:r>
      <w:r w:rsidR="00800C91" w:rsidRPr="004C1FEB">
        <w:rPr>
          <w:lang w:val="fr-CA"/>
        </w:rPr>
        <w:t>proactive des stratégies de soulagement et de prévention du stress pour l'animal ou les animaux.</w:t>
      </w:r>
    </w:p>
    <w:p w:rsidR="00CF0904" w:rsidRPr="004C1FEB" w:rsidRDefault="00FF4BE1">
      <w:pPr>
        <w:pStyle w:val="ListParagraph"/>
        <w:numPr>
          <w:ilvl w:val="3"/>
          <w:numId w:val="11"/>
        </w:numPr>
        <w:tabs>
          <w:tab w:val="left" w:pos="2278"/>
          <w:tab w:val="left" w:pos="2280"/>
        </w:tabs>
        <w:spacing w:before="17" w:line="223" w:lineRule="auto"/>
        <w:ind w:right="333"/>
        <w:rPr>
          <w:lang w:val="fr-CA"/>
        </w:rPr>
      </w:pPr>
      <w:r>
        <w:rPr>
          <w:lang w:val="fr-CA"/>
        </w:rPr>
        <w:t>L’i</w:t>
      </w:r>
      <w:r w:rsidR="00800C91" w:rsidRPr="004C1FEB">
        <w:rPr>
          <w:lang w:val="fr-CA"/>
        </w:rPr>
        <w:t>dentifi</w:t>
      </w:r>
      <w:r>
        <w:rPr>
          <w:lang w:val="fr-CA"/>
        </w:rPr>
        <w:t>cation des</w:t>
      </w:r>
      <w:r w:rsidR="00800C91" w:rsidRPr="004C1FEB">
        <w:rPr>
          <w:lang w:val="fr-CA"/>
        </w:rPr>
        <w:t xml:space="preserve"> signaux et </w:t>
      </w:r>
      <w:r>
        <w:rPr>
          <w:lang w:val="fr-CA"/>
        </w:rPr>
        <w:t>du</w:t>
      </w:r>
      <w:r w:rsidR="00800C91" w:rsidRPr="004C1FEB">
        <w:rPr>
          <w:lang w:val="fr-CA"/>
        </w:rPr>
        <w:t xml:space="preserve"> langage corporel de l'animal et </w:t>
      </w:r>
      <w:r>
        <w:rPr>
          <w:lang w:val="fr-CA"/>
        </w:rPr>
        <w:t>la capacité d’</w:t>
      </w:r>
      <w:r w:rsidR="00800C91" w:rsidRPr="004C1FEB">
        <w:rPr>
          <w:lang w:val="fr-CA"/>
        </w:rPr>
        <w:t>y répondre, en particulier lorsque l'animal peut indiquer un manque de motivation à interagir lors d'une s</w:t>
      </w:r>
      <w:r w:rsidR="003E7526">
        <w:rPr>
          <w:lang w:val="fr-CA"/>
        </w:rPr>
        <w:t>éance</w:t>
      </w:r>
      <w:r>
        <w:rPr>
          <w:lang w:val="fr-CA"/>
        </w:rPr>
        <w:t xml:space="preserve"> de</w:t>
      </w:r>
      <w:r w:rsidR="00800C91" w:rsidRPr="004C1FEB">
        <w:rPr>
          <w:lang w:val="fr-CA"/>
        </w:rPr>
        <w:t xml:space="preserve"> </w:t>
      </w:r>
      <w:r w:rsidR="00AB3F6D">
        <w:rPr>
          <w:lang w:val="fr-CA"/>
        </w:rPr>
        <w:t>TAA-C</w:t>
      </w:r>
      <w:r w:rsidR="00800C91" w:rsidRPr="004C1FEB">
        <w:rPr>
          <w:lang w:val="fr-CA"/>
        </w:rPr>
        <w:t>.</w:t>
      </w:r>
    </w:p>
    <w:p w:rsidR="008879A2" w:rsidRPr="004C1FEB" w:rsidRDefault="008879A2">
      <w:pPr>
        <w:pStyle w:val="BodyText"/>
        <w:spacing w:before="3"/>
        <w:rPr>
          <w:lang w:val="fr-CA"/>
        </w:rPr>
      </w:pPr>
    </w:p>
    <w:p w:rsidR="00CF0904" w:rsidRPr="004C1FEB" w:rsidRDefault="00FF4BE1">
      <w:pPr>
        <w:pStyle w:val="ListParagraph"/>
        <w:numPr>
          <w:ilvl w:val="2"/>
          <w:numId w:val="11"/>
        </w:numPr>
        <w:tabs>
          <w:tab w:val="left" w:pos="1560"/>
        </w:tabs>
        <w:spacing w:line="252" w:lineRule="exact"/>
        <w:ind w:hanging="360"/>
        <w:rPr>
          <w:lang w:val="fr-CA"/>
        </w:rPr>
      </w:pPr>
      <w:r>
        <w:rPr>
          <w:lang w:val="fr-CA"/>
        </w:rPr>
        <w:t>La r</w:t>
      </w:r>
      <w:r w:rsidR="00800C91" w:rsidRPr="004C1FEB">
        <w:rPr>
          <w:lang w:val="fr-CA"/>
        </w:rPr>
        <w:t>épon</w:t>
      </w:r>
      <w:r>
        <w:rPr>
          <w:lang w:val="fr-CA"/>
        </w:rPr>
        <w:t>se</w:t>
      </w:r>
      <w:r w:rsidR="00800C91" w:rsidRPr="004C1FEB">
        <w:rPr>
          <w:lang w:val="fr-CA"/>
        </w:rPr>
        <w:t xml:space="preserve"> aux besoins de l'animal, en général et sur le site</w:t>
      </w:r>
      <w:r w:rsidR="00800C91" w:rsidRPr="004C1FEB">
        <w:rPr>
          <w:spacing w:val="-2"/>
          <w:lang w:val="fr-CA"/>
        </w:rPr>
        <w:t>, y compris</w:t>
      </w:r>
      <w:r>
        <w:rPr>
          <w:spacing w:val="-2"/>
          <w:lang w:val="fr-CA"/>
        </w:rPr>
        <w:t> :  </w:t>
      </w:r>
    </w:p>
    <w:p w:rsidR="00CF0904" w:rsidRDefault="004A5DBF">
      <w:pPr>
        <w:pStyle w:val="ListParagraph"/>
        <w:numPr>
          <w:ilvl w:val="3"/>
          <w:numId w:val="11"/>
        </w:numPr>
        <w:tabs>
          <w:tab w:val="left" w:pos="2279"/>
          <w:tab w:val="left" w:pos="2281"/>
        </w:tabs>
        <w:spacing w:before="9" w:line="228" w:lineRule="auto"/>
        <w:ind w:left="2281" w:right="936"/>
      </w:pPr>
      <w:r>
        <w:rPr>
          <w:lang w:val="fr-CA"/>
        </w:rPr>
        <w:t xml:space="preserve">L’assurance </w:t>
      </w:r>
      <w:r w:rsidR="00800C91" w:rsidRPr="004C1FEB">
        <w:rPr>
          <w:lang w:val="fr-CA"/>
        </w:rPr>
        <w:t>que l'animal a accès à de l'eau, à une zone de repos/retraite calme et à l'abri des clients, et qu'il fa</w:t>
      </w:r>
      <w:r>
        <w:rPr>
          <w:lang w:val="fr-CA"/>
        </w:rPr>
        <w:t>it</w:t>
      </w:r>
      <w:r w:rsidR="00800C91" w:rsidRPr="004C1FEB">
        <w:rPr>
          <w:lang w:val="fr-CA"/>
        </w:rPr>
        <w:t xml:space="preserve"> régulièrement ses besoins.</w:t>
      </w:r>
      <w:hyperlink w:anchor="_bookmark20" w:history="1">
        <w:r w:rsidR="00800C91">
          <w:rPr>
            <w:vertAlign w:val="superscript"/>
          </w:rPr>
          <w:t>12</w:t>
        </w:r>
      </w:hyperlink>
    </w:p>
    <w:p w:rsidR="00CF0904" w:rsidRPr="004C1FEB" w:rsidRDefault="004A5DBF">
      <w:pPr>
        <w:pStyle w:val="ListParagraph"/>
        <w:numPr>
          <w:ilvl w:val="3"/>
          <w:numId w:val="11"/>
        </w:numPr>
        <w:tabs>
          <w:tab w:val="left" w:pos="2278"/>
          <w:tab w:val="left" w:pos="2280"/>
        </w:tabs>
        <w:spacing w:before="13" w:line="223" w:lineRule="auto"/>
        <w:ind w:right="475"/>
        <w:rPr>
          <w:lang w:val="fr-CA"/>
        </w:rPr>
      </w:pPr>
      <w:r>
        <w:rPr>
          <w:lang w:val="fr-CA"/>
        </w:rPr>
        <w:lastRenderedPageBreak/>
        <w:t>L’assurance du</w:t>
      </w:r>
      <w:r w:rsidR="00800C91" w:rsidRPr="004C1FEB">
        <w:rPr>
          <w:lang w:val="fr-CA"/>
        </w:rPr>
        <w:t xml:space="preserve"> bien-être général de l'animal par une supervision appropriée de l'alimentation, de l'exercice, du toilettage, de l'enrichissement et des soins vétérinaires de qualité.</w:t>
      </w:r>
    </w:p>
    <w:p w:rsidR="008879A2" w:rsidRPr="004C1FEB" w:rsidRDefault="008879A2">
      <w:pPr>
        <w:pStyle w:val="BodyText"/>
        <w:spacing w:before="3"/>
        <w:rPr>
          <w:lang w:val="fr-CA"/>
        </w:rPr>
      </w:pPr>
    </w:p>
    <w:p w:rsidR="00CF0904" w:rsidRPr="004C1FEB" w:rsidRDefault="004A5DBF">
      <w:pPr>
        <w:pStyle w:val="ListParagraph"/>
        <w:numPr>
          <w:ilvl w:val="2"/>
          <w:numId w:val="11"/>
        </w:numPr>
        <w:tabs>
          <w:tab w:val="left" w:pos="1560"/>
        </w:tabs>
        <w:spacing w:before="1"/>
        <w:ind w:right="262"/>
        <w:rPr>
          <w:lang w:val="fr-CA"/>
        </w:rPr>
      </w:pPr>
      <w:r>
        <w:rPr>
          <w:lang w:val="fr-CA"/>
        </w:rPr>
        <w:t>L’o</w:t>
      </w:r>
      <w:r w:rsidR="00800C91" w:rsidRPr="004C1FEB">
        <w:rPr>
          <w:lang w:val="fr-CA"/>
        </w:rPr>
        <w:t>bten</w:t>
      </w:r>
      <w:r>
        <w:rPr>
          <w:lang w:val="fr-CA"/>
        </w:rPr>
        <w:t>tion et le maintien de</w:t>
      </w:r>
      <w:r w:rsidR="00800C91" w:rsidRPr="004C1FEB">
        <w:rPr>
          <w:lang w:val="fr-CA"/>
        </w:rPr>
        <w:t xml:space="preserve"> la conformité avec les exigences légales applicables en matière d'enregistrement (par le biais d'un règlement local), d'inoculation des animaux (en consultation avec votre vétérinaire local) et de sujets liés aux zoonoses.</w:t>
      </w:r>
    </w:p>
    <w:p w:rsidR="008879A2" w:rsidRPr="004C1FEB" w:rsidRDefault="008879A2">
      <w:pPr>
        <w:pStyle w:val="BodyText"/>
        <w:spacing w:before="1"/>
        <w:rPr>
          <w:lang w:val="fr-CA"/>
        </w:rPr>
      </w:pPr>
    </w:p>
    <w:p w:rsidR="00CF0904" w:rsidRPr="00E74CAE" w:rsidRDefault="004A5DBF">
      <w:pPr>
        <w:pStyle w:val="ListParagraph"/>
        <w:numPr>
          <w:ilvl w:val="2"/>
          <w:numId w:val="11"/>
        </w:numPr>
        <w:tabs>
          <w:tab w:val="left" w:pos="1613"/>
        </w:tabs>
        <w:ind w:left="1613" w:hanging="360"/>
        <w:rPr>
          <w:lang w:val="fr-CA"/>
        </w:rPr>
      </w:pPr>
      <w:r>
        <w:rPr>
          <w:lang w:val="fr-CA"/>
        </w:rPr>
        <w:t>L’i</w:t>
      </w:r>
      <w:r w:rsidR="00800C91" w:rsidRPr="004C1FEB">
        <w:rPr>
          <w:lang w:val="fr-CA"/>
        </w:rPr>
        <w:t>dentifi</w:t>
      </w:r>
      <w:r>
        <w:rPr>
          <w:lang w:val="fr-CA"/>
        </w:rPr>
        <w:t xml:space="preserve">cation et le </w:t>
      </w:r>
      <w:r w:rsidR="00800C91" w:rsidRPr="004C1FEB">
        <w:rPr>
          <w:lang w:val="fr-CA"/>
        </w:rPr>
        <w:t>traite</w:t>
      </w:r>
      <w:r>
        <w:rPr>
          <w:lang w:val="fr-CA"/>
        </w:rPr>
        <w:t>ment des</w:t>
      </w:r>
      <w:r w:rsidR="00800C91" w:rsidRPr="004C1FEB">
        <w:rPr>
          <w:lang w:val="fr-CA"/>
        </w:rPr>
        <w:t xml:space="preserve"> préjugés personnels à l'égard de l'animal ou des animaux de thérapie</w:t>
      </w:r>
      <w:r w:rsidR="00800C91" w:rsidRPr="004C1FEB">
        <w:rPr>
          <w:spacing w:val="-2"/>
          <w:lang w:val="fr-CA"/>
        </w:rPr>
        <w:t>, y compris :</w:t>
      </w:r>
    </w:p>
    <w:p w:rsidR="00E74CAE" w:rsidRPr="004C1FEB" w:rsidRDefault="00E74CAE" w:rsidP="00E74CAE">
      <w:pPr>
        <w:pStyle w:val="ListParagraph"/>
        <w:numPr>
          <w:ilvl w:val="3"/>
          <w:numId w:val="11"/>
        </w:numPr>
        <w:tabs>
          <w:tab w:val="left" w:pos="2331"/>
        </w:tabs>
        <w:spacing w:before="79" w:line="262" w:lineRule="exact"/>
        <w:ind w:left="2331" w:hanging="359"/>
        <w:rPr>
          <w:lang w:val="fr-CA"/>
        </w:rPr>
      </w:pPr>
      <w:r>
        <w:rPr>
          <w:lang w:val="fr-CA"/>
        </w:rPr>
        <w:t>L’é</w:t>
      </w:r>
      <w:r w:rsidRPr="004C1FEB">
        <w:rPr>
          <w:lang w:val="fr-CA"/>
        </w:rPr>
        <w:t xml:space="preserve">valuation objective de l'aptitude d'un animal à être soumis à </w:t>
      </w:r>
      <w:r>
        <w:rPr>
          <w:lang w:val="fr-CA"/>
        </w:rPr>
        <w:t>la TAA-C</w:t>
      </w:r>
      <w:r w:rsidRPr="004C1FEB">
        <w:rPr>
          <w:spacing w:val="-5"/>
          <w:lang w:val="fr-CA"/>
        </w:rPr>
        <w:t>.</w:t>
      </w:r>
    </w:p>
    <w:p w:rsidR="00E74CAE" w:rsidRPr="004C1FEB" w:rsidRDefault="00E74CAE" w:rsidP="00E74CAE">
      <w:pPr>
        <w:pStyle w:val="ListParagraph"/>
        <w:numPr>
          <w:ilvl w:val="3"/>
          <w:numId w:val="11"/>
        </w:numPr>
        <w:tabs>
          <w:tab w:val="left" w:pos="2332"/>
        </w:tabs>
        <w:spacing w:line="252" w:lineRule="exact"/>
        <w:ind w:left="2332" w:hanging="359"/>
        <w:rPr>
          <w:lang w:val="fr-CA"/>
        </w:rPr>
      </w:pPr>
      <w:r>
        <w:rPr>
          <w:lang w:val="fr-CA"/>
        </w:rPr>
        <w:t>L’é</w:t>
      </w:r>
      <w:r w:rsidRPr="004C1FEB">
        <w:rPr>
          <w:lang w:val="fr-CA"/>
        </w:rPr>
        <w:t>valuation objective de l'aptitude d'un animal à participer à chaque s</w:t>
      </w:r>
      <w:r w:rsidR="003E7526">
        <w:rPr>
          <w:lang w:val="fr-CA"/>
        </w:rPr>
        <w:t>éance</w:t>
      </w:r>
      <w:r w:rsidRPr="004C1FEB">
        <w:rPr>
          <w:lang w:val="fr-CA"/>
        </w:rPr>
        <w:t xml:space="preserve"> </w:t>
      </w:r>
      <w:r>
        <w:rPr>
          <w:lang w:val="fr-CA"/>
        </w:rPr>
        <w:t>de TAA-C</w:t>
      </w:r>
      <w:r w:rsidRPr="004C1FEB">
        <w:rPr>
          <w:lang w:val="fr-CA"/>
        </w:rPr>
        <w:t xml:space="preserve"> sur une </w:t>
      </w:r>
      <w:r w:rsidRPr="004C1FEB">
        <w:rPr>
          <w:spacing w:val="-2"/>
          <w:lang w:val="fr-CA"/>
        </w:rPr>
        <w:t xml:space="preserve">base </w:t>
      </w:r>
      <w:r w:rsidRPr="004C1FEB">
        <w:rPr>
          <w:lang w:val="fr-CA"/>
        </w:rPr>
        <w:t>individuelle.</w:t>
      </w:r>
    </w:p>
    <w:p w:rsidR="00E74CAE" w:rsidRPr="004C1FEB" w:rsidRDefault="00E74CAE" w:rsidP="00E74CAE">
      <w:pPr>
        <w:pStyle w:val="ListParagraph"/>
        <w:numPr>
          <w:ilvl w:val="3"/>
          <w:numId w:val="11"/>
        </w:numPr>
        <w:tabs>
          <w:tab w:val="left" w:pos="2331"/>
          <w:tab w:val="left" w:pos="2333"/>
        </w:tabs>
        <w:spacing w:before="2" w:line="225" w:lineRule="auto"/>
        <w:ind w:left="2333" w:right="719"/>
        <w:rPr>
          <w:lang w:val="fr-CA"/>
        </w:rPr>
      </w:pPr>
      <w:r>
        <w:rPr>
          <w:lang w:val="fr-CA"/>
        </w:rPr>
        <w:t>La c</w:t>
      </w:r>
      <w:r w:rsidRPr="004C1FEB">
        <w:rPr>
          <w:lang w:val="fr-CA"/>
        </w:rPr>
        <w:t xml:space="preserve">onscience des considérations transférentielles et contre-transférentielles liées aux </w:t>
      </w:r>
      <w:r w:rsidRPr="004C1FEB">
        <w:rPr>
          <w:spacing w:val="-2"/>
          <w:lang w:val="fr-CA"/>
        </w:rPr>
        <w:t xml:space="preserve">interventions </w:t>
      </w:r>
      <w:r>
        <w:rPr>
          <w:spacing w:val="-2"/>
          <w:lang w:val="fr-CA"/>
        </w:rPr>
        <w:t xml:space="preserve">en </w:t>
      </w:r>
      <w:r>
        <w:rPr>
          <w:lang w:val="fr-CA"/>
        </w:rPr>
        <w:t>TAA-C</w:t>
      </w:r>
      <w:r w:rsidRPr="004C1FEB">
        <w:rPr>
          <w:lang w:val="fr-CA"/>
        </w:rPr>
        <w:t xml:space="preserve"> et pendant celles-ci.</w:t>
      </w:r>
    </w:p>
    <w:p w:rsidR="00E74CAE" w:rsidRPr="004C1FEB" w:rsidRDefault="00E74CAE" w:rsidP="00E74CAE">
      <w:pPr>
        <w:pStyle w:val="ListParagraph"/>
        <w:numPr>
          <w:ilvl w:val="3"/>
          <w:numId w:val="11"/>
        </w:numPr>
        <w:tabs>
          <w:tab w:val="left" w:pos="2332"/>
        </w:tabs>
        <w:spacing w:before="1"/>
        <w:ind w:left="2332" w:hanging="359"/>
        <w:rPr>
          <w:lang w:val="fr-CA"/>
        </w:rPr>
      </w:pPr>
      <w:r>
        <w:rPr>
          <w:lang w:val="fr-CA"/>
        </w:rPr>
        <w:t>La c</w:t>
      </w:r>
      <w:r w:rsidRPr="004C1FEB">
        <w:rPr>
          <w:lang w:val="fr-CA"/>
        </w:rPr>
        <w:t>onscience de la volonté authentique de l'animal de participer à l'</w:t>
      </w:r>
      <w:r w:rsidRPr="004C1FEB">
        <w:rPr>
          <w:spacing w:val="-2"/>
          <w:lang w:val="fr-CA"/>
        </w:rPr>
        <w:t>intervention.</w:t>
      </w:r>
    </w:p>
    <w:p w:rsidR="00E74CAE" w:rsidRPr="003E7526" w:rsidRDefault="00E74CAE" w:rsidP="00E74CAE">
      <w:pPr>
        <w:pStyle w:val="Heading4"/>
        <w:numPr>
          <w:ilvl w:val="1"/>
          <w:numId w:val="11"/>
        </w:numPr>
        <w:tabs>
          <w:tab w:val="left" w:pos="542"/>
        </w:tabs>
        <w:spacing w:before="234"/>
        <w:ind w:left="542" w:hanging="422"/>
        <w:rPr>
          <w:lang w:val="fr-CA"/>
        </w:rPr>
      </w:pPr>
      <w:r w:rsidRPr="003E7526">
        <w:rPr>
          <w:spacing w:val="-2"/>
          <w:lang w:val="fr-CA"/>
        </w:rPr>
        <w:t xml:space="preserve">Défense </w:t>
      </w:r>
      <w:r w:rsidR="003E7526" w:rsidRPr="003E7526">
        <w:rPr>
          <w:spacing w:val="-2"/>
          <w:lang w:val="fr-CA"/>
        </w:rPr>
        <w:t xml:space="preserve">des intérêts </w:t>
      </w:r>
      <w:r w:rsidRPr="003E7526">
        <w:rPr>
          <w:spacing w:val="-2"/>
          <w:lang w:val="fr-CA"/>
        </w:rPr>
        <w:t xml:space="preserve">des </w:t>
      </w:r>
      <w:r w:rsidRPr="003E7526">
        <w:rPr>
          <w:lang w:val="fr-CA"/>
        </w:rPr>
        <w:t>animaux</w:t>
      </w:r>
    </w:p>
    <w:p w:rsidR="00E74CAE" w:rsidRPr="003E7526" w:rsidRDefault="00E74CAE" w:rsidP="00E74CAE">
      <w:pPr>
        <w:pStyle w:val="BodyText"/>
        <w:spacing w:before="1"/>
        <w:rPr>
          <w:b/>
          <w:lang w:val="fr-CA"/>
        </w:rPr>
      </w:pPr>
    </w:p>
    <w:p w:rsidR="00E74CAE" w:rsidRPr="004C1FEB" w:rsidRDefault="00E74CAE" w:rsidP="00E74CAE">
      <w:pPr>
        <w:pStyle w:val="BodyText"/>
        <w:ind w:left="840" w:right="244"/>
        <w:rPr>
          <w:lang w:val="fr-CA"/>
        </w:rPr>
      </w:pPr>
      <w:r w:rsidRPr="004C1FEB">
        <w:rPr>
          <w:lang w:val="fr-CA"/>
        </w:rPr>
        <w:t xml:space="preserve">Les prestataires compétents </w:t>
      </w:r>
      <w:r>
        <w:rPr>
          <w:lang w:val="fr-CA"/>
        </w:rPr>
        <w:t>en TAA-C</w:t>
      </w:r>
      <w:r w:rsidRPr="004C1FEB">
        <w:rPr>
          <w:lang w:val="fr-CA"/>
        </w:rPr>
        <w:t xml:space="preserve"> devraient donner la priorité à leur responsabilité envers les animaux impliqués dans </w:t>
      </w:r>
      <w:r>
        <w:rPr>
          <w:lang w:val="fr-CA"/>
        </w:rPr>
        <w:t>la TAA-C</w:t>
      </w:r>
      <w:r w:rsidRPr="004C1FEB">
        <w:rPr>
          <w:lang w:val="fr-CA"/>
        </w:rPr>
        <w:t xml:space="preserve"> et démontrer qu'ils sont des défenseurs efficaces des animaux</w:t>
      </w:r>
      <w:r>
        <w:rPr>
          <w:lang w:val="fr-CA"/>
        </w:rPr>
        <w:t> </w:t>
      </w:r>
      <w:r w:rsidRPr="004C1FEB">
        <w:rPr>
          <w:lang w:val="fr-CA"/>
        </w:rPr>
        <w:t>:</w:t>
      </w:r>
    </w:p>
    <w:p w:rsidR="00E74CAE" w:rsidRPr="004C1FEB" w:rsidRDefault="00E74CAE" w:rsidP="00E74CAE">
      <w:pPr>
        <w:pStyle w:val="ListParagraph"/>
        <w:numPr>
          <w:ilvl w:val="2"/>
          <w:numId w:val="11"/>
        </w:numPr>
        <w:tabs>
          <w:tab w:val="left" w:pos="1613"/>
        </w:tabs>
        <w:spacing w:before="252"/>
        <w:ind w:left="1613" w:hanging="360"/>
        <w:rPr>
          <w:lang w:val="fr-CA"/>
        </w:rPr>
      </w:pPr>
      <w:r>
        <w:rPr>
          <w:lang w:val="fr-CA"/>
        </w:rPr>
        <w:t>Par une c</w:t>
      </w:r>
      <w:r w:rsidRPr="004C1FEB">
        <w:rPr>
          <w:lang w:val="fr-CA"/>
        </w:rPr>
        <w:t>ompr</w:t>
      </w:r>
      <w:r>
        <w:rPr>
          <w:lang w:val="fr-CA"/>
        </w:rPr>
        <w:t xml:space="preserve">éhension </w:t>
      </w:r>
      <w:r w:rsidRPr="004C1FEB">
        <w:rPr>
          <w:lang w:val="fr-CA"/>
        </w:rPr>
        <w:t xml:space="preserve">que le ou les animaux concernés sont sous la responsabilité du prestataire, </w:t>
      </w:r>
      <w:r w:rsidRPr="004C1FEB">
        <w:rPr>
          <w:spacing w:val="-2"/>
          <w:lang w:val="fr-CA"/>
        </w:rPr>
        <w:t>y compris</w:t>
      </w:r>
      <w:r w:rsidR="00C5382A">
        <w:rPr>
          <w:spacing w:val="-2"/>
          <w:lang w:val="fr-CA"/>
        </w:rPr>
        <w:t> </w:t>
      </w:r>
      <w:r w:rsidRPr="004C1FEB">
        <w:rPr>
          <w:spacing w:val="-2"/>
          <w:lang w:val="fr-CA"/>
        </w:rPr>
        <w:t>:</w:t>
      </w:r>
    </w:p>
    <w:p w:rsidR="00E74CAE" w:rsidRPr="004C1FEB" w:rsidRDefault="00E74CAE" w:rsidP="00E74CAE">
      <w:pPr>
        <w:pStyle w:val="ListParagraph"/>
        <w:numPr>
          <w:ilvl w:val="3"/>
          <w:numId w:val="11"/>
        </w:numPr>
        <w:tabs>
          <w:tab w:val="left" w:pos="2331"/>
          <w:tab w:val="left" w:pos="2333"/>
        </w:tabs>
        <w:spacing w:before="14" w:line="223" w:lineRule="auto"/>
        <w:ind w:left="2333" w:right="571"/>
        <w:rPr>
          <w:i/>
          <w:lang w:val="fr-CA"/>
        </w:rPr>
      </w:pPr>
      <w:r>
        <w:rPr>
          <w:lang w:val="fr-CA"/>
        </w:rPr>
        <w:t>La d</w:t>
      </w:r>
      <w:r w:rsidRPr="004C1FEB">
        <w:rPr>
          <w:lang w:val="fr-CA"/>
        </w:rPr>
        <w:t>étermin</w:t>
      </w:r>
      <w:r>
        <w:rPr>
          <w:lang w:val="fr-CA"/>
        </w:rPr>
        <w:t>ation, la compréhension et le</w:t>
      </w:r>
      <w:r w:rsidRPr="004C1FEB">
        <w:rPr>
          <w:lang w:val="fr-CA"/>
        </w:rPr>
        <w:t xml:space="preserve"> respect professionnel</w:t>
      </w:r>
      <w:r>
        <w:rPr>
          <w:lang w:val="fr-CA"/>
        </w:rPr>
        <w:t xml:space="preserve"> d</w:t>
      </w:r>
      <w:r w:rsidR="003E7526">
        <w:rPr>
          <w:lang w:val="fr-CA"/>
        </w:rPr>
        <w:t xml:space="preserve">u </w:t>
      </w:r>
      <w:r w:rsidR="00D86F3D">
        <w:rPr>
          <w:lang w:val="fr-CA"/>
        </w:rPr>
        <w:t>champ</w:t>
      </w:r>
      <w:r w:rsidR="003E7526">
        <w:rPr>
          <w:lang w:val="fr-CA"/>
        </w:rPr>
        <w:t xml:space="preserve"> de pratique</w:t>
      </w:r>
      <w:r w:rsidRPr="004C1FEB">
        <w:rPr>
          <w:lang w:val="fr-CA"/>
        </w:rPr>
        <w:t xml:space="preserve"> de l'animal </w:t>
      </w:r>
      <w:r w:rsidRPr="004C1FEB">
        <w:rPr>
          <w:i/>
          <w:lang w:val="fr-CA"/>
        </w:rPr>
        <w:t>(voir l'annexe B pour un exemple d</w:t>
      </w:r>
      <w:r w:rsidR="003E7526">
        <w:rPr>
          <w:i/>
          <w:lang w:val="fr-CA"/>
        </w:rPr>
        <w:t xml:space="preserve">u </w:t>
      </w:r>
      <w:r w:rsidR="00D86F3D">
        <w:rPr>
          <w:i/>
          <w:lang w:val="fr-CA"/>
        </w:rPr>
        <w:t>champ</w:t>
      </w:r>
      <w:r w:rsidR="003E7526">
        <w:rPr>
          <w:i/>
          <w:lang w:val="fr-CA"/>
        </w:rPr>
        <w:t xml:space="preserve"> de pratique </w:t>
      </w:r>
      <w:r w:rsidRPr="004C1FEB">
        <w:rPr>
          <w:i/>
          <w:lang w:val="fr-CA"/>
        </w:rPr>
        <w:t>de l'animal).</w:t>
      </w:r>
    </w:p>
    <w:p w:rsidR="00E74CAE" w:rsidRPr="004C1FEB" w:rsidRDefault="00E74CAE" w:rsidP="00E74CAE">
      <w:pPr>
        <w:pStyle w:val="ListParagraph"/>
        <w:numPr>
          <w:ilvl w:val="3"/>
          <w:numId w:val="11"/>
        </w:numPr>
        <w:tabs>
          <w:tab w:val="left" w:pos="2332"/>
        </w:tabs>
        <w:spacing w:before="2" w:line="263" w:lineRule="exact"/>
        <w:ind w:left="2332" w:hanging="359"/>
        <w:rPr>
          <w:lang w:val="fr-CA"/>
        </w:rPr>
      </w:pPr>
      <w:r>
        <w:rPr>
          <w:lang w:val="fr-CA"/>
        </w:rPr>
        <w:t xml:space="preserve">Comprendre </w:t>
      </w:r>
      <w:r w:rsidRPr="004C1FEB">
        <w:rPr>
          <w:lang w:val="fr-CA"/>
        </w:rPr>
        <w:t xml:space="preserve">comment et pourquoi </w:t>
      </w:r>
      <w:r>
        <w:rPr>
          <w:lang w:val="fr-CA"/>
        </w:rPr>
        <w:t>le</w:t>
      </w:r>
      <w:r w:rsidRPr="004C1FEB">
        <w:rPr>
          <w:lang w:val="fr-CA"/>
        </w:rPr>
        <w:t xml:space="preserve"> bien-être et la défense des animaux affectent directement la </w:t>
      </w:r>
      <w:r w:rsidRPr="004C1FEB">
        <w:rPr>
          <w:spacing w:val="-2"/>
          <w:lang w:val="fr-CA"/>
        </w:rPr>
        <w:t xml:space="preserve">sécurité des </w:t>
      </w:r>
      <w:r w:rsidRPr="004C1FEB">
        <w:rPr>
          <w:lang w:val="fr-CA"/>
        </w:rPr>
        <w:t>clients.</w:t>
      </w:r>
    </w:p>
    <w:p w:rsidR="00E74CAE" w:rsidRPr="004C1FEB" w:rsidRDefault="00E74CAE" w:rsidP="00E74CAE">
      <w:pPr>
        <w:pStyle w:val="ListParagraph"/>
        <w:numPr>
          <w:ilvl w:val="3"/>
          <w:numId w:val="11"/>
        </w:numPr>
        <w:tabs>
          <w:tab w:val="left" w:pos="2332"/>
          <w:tab w:val="left" w:pos="2334"/>
        </w:tabs>
        <w:spacing w:before="5" w:line="223" w:lineRule="auto"/>
        <w:ind w:left="2334" w:right="302"/>
        <w:rPr>
          <w:lang w:val="fr-CA"/>
        </w:rPr>
      </w:pPr>
      <w:r w:rsidRPr="004C1FEB">
        <w:rPr>
          <w:lang w:val="fr-CA"/>
        </w:rPr>
        <w:t xml:space="preserve">Comprendre comment et pourquoi le bien-être et la défense des animaux sont essentiels à la pratique éthique </w:t>
      </w:r>
      <w:r>
        <w:rPr>
          <w:lang w:val="fr-CA"/>
        </w:rPr>
        <w:t>de la TAA-C</w:t>
      </w:r>
      <w:r w:rsidRPr="004C1FEB">
        <w:rPr>
          <w:spacing w:val="-2"/>
          <w:lang w:val="fr-CA"/>
        </w:rPr>
        <w:t>.</w:t>
      </w:r>
    </w:p>
    <w:p w:rsidR="00E74CAE" w:rsidRPr="004C1FEB" w:rsidRDefault="00E74CAE" w:rsidP="00E74CAE">
      <w:pPr>
        <w:pStyle w:val="ListParagraph"/>
        <w:numPr>
          <w:ilvl w:val="3"/>
          <w:numId w:val="11"/>
        </w:numPr>
        <w:tabs>
          <w:tab w:val="left" w:pos="2332"/>
          <w:tab w:val="left" w:pos="2334"/>
        </w:tabs>
        <w:spacing w:before="17" w:line="223" w:lineRule="auto"/>
        <w:ind w:left="2334" w:right="225"/>
        <w:rPr>
          <w:lang w:val="fr-CA"/>
        </w:rPr>
      </w:pPr>
      <w:r w:rsidRPr="004C1FEB">
        <w:rPr>
          <w:lang w:val="fr-CA"/>
        </w:rPr>
        <w:t xml:space="preserve">À tout moment, le professionnel </w:t>
      </w:r>
      <w:r>
        <w:rPr>
          <w:lang w:val="fr-CA"/>
        </w:rPr>
        <w:t>en TAA-C</w:t>
      </w:r>
      <w:r w:rsidRPr="004C1FEB">
        <w:rPr>
          <w:lang w:val="fr-CA"/>
        </w:rPr>
        <w:t xml:space="preserve"> est responsable de la sécurité de tou</w:t>
      </w:r>
      <w:r>
        <w:rPr>
          <w:lang w:val="fr-CA"/>
        </w:rPr>
        <w:t>s les individus</w:t>
      </w:r>
      <w:r w:rsidRPr="004C1FEB">
        <w:rPr>
          <w:lang w:val="fr-CA"/>
        </w:rPr>
        <w:t xml:space="preserve"> impliqués, qu'il s'</w:t>
      </w:r>
      <w:r w:rsidRPr="004C1FEB">
        <w:rPr>
          <w:spacing w:val="-5"/>
          <w:lang w:val="fr-CA"/>
        </w:rPr>
        <w:t>agisse d'</w:t>
      </w:r>
      <w:r w:rsidRPr="004C1FEB">
        <w:rPr>
          <w:lang w:val="fr-CA"/>
        </w:rPr>
        <w:t>humains ou d'animaux.</w:t>
      </w:r>
    </w:p>
    <w:p w:rsidR="00E74CAE" w:rsidRPr="004C1FEB" w:rsidRDefault="00E74CAE" w:rsidP="00E74CAE">
      <w:pPr>
        <w:pStyle w:val="BodyText"/>
        <w:spacing w:before="3"/>
        <w:rPr>
          <w:lang w:val="fr-CA"/>
        </w:rPr>
      </w:pPr>
    </w:p>
    <w:p w:rsidR="00E74CAE" w:rsidRPr="004C1FEB" w:rsidRDefault="00E74CAE" w:rsidP="00E74CAE">
      <w:pPr>
        <w:pStyle w:val="ListParagraph"/>
        <w:tabs>
          <w:tab w:val="left" w:pos="1614"/>
        </w:tabs>
        <w:spacing w:line="252" w:lineRule="exact"/>
        <w:ind w:left="1199" w:firstLine="0"/>
        <w:rPr>
          <w:lang w:val="fr-CA"/>
        </w:rPr>
      </w:pPr>
      <w:r>
        <w:rPr>
          <w:lang w:val="fr-CA"/>
        </w:rPr>
        <w:t>Le r</w:t>
      </w:r>
      <w:r w:rsidRPr="004C1FEB">
        <w:rPr>
          <w:lang w:val="fr-CA"/>
        </w:rPr>
        <w:t xml:space="preserve">espect et </w:t>
      </w:r>
      <w:r>
        <w:rPr>
          <w:lang w:val="fr-CA"/>
        </w:rPr>
        <w:t>la protection des</w:t>
      </w:r>
      <w:r w:rsidRPr="004C1FEB">
        <w:rPr>
          <w:lang w:val="fr-CA"/>
        </w:rPr>
        <w:t xml:space="preserve"> droits et </w:t>
      </w:r>
      <w:r>
        <w:rPr>
          <w:lang w:val="fr-CA"/>
        </w:rPr>
        <w:t>du</w:t>
      </w:r>
      <w:r w:rsidRPr="004C1FEB">
        <w:rPr>
          <w:lang w:val="fr-CA"/>
        </w:rPr>
        <w:t xml:space="preserve"> bien-être des animaux</w:t>
      </w:r>
      <w:r w:rsidRPr="004C1FEB">
        <w:rPr>
          <w:spacing w:val="-2"/>
          <w:lang w:val="fr-CA"/>
        </w:rPr>
        <w:t>, y compris</w:t>
      </w:r>
      <w:r w:rsidR="00C5382A">
        <w:rPr>
          <w:spacing w:val="-2"/>
          <w:lang w:val="fr-CA"/>
        </w:rPr>
        <w:t> </w:t>
      </w:r>
      <w:r w:rsidRPr="004C1FEB">
        <w:rPr>
          <w:spacing w:val="-2"/>
          <w:lang w:val="fr-CA"/>
        </w:rPr>
        <w:t>:</w:t>
      </w:r>
    </w:p>
    <w:p w:rsidR="00E74CAE" w:rsidRPr="004C1FEB" w:rsidRDefault="00E74CAE" w:rsidP="00E74CAE">
      <w:pPr>
        <w:pStyle w:val="ListParagraph"/>
        <w:numPr>
          <w:ilvl w:val="3"/>
          <w:numId w:val="11"/>
        </w:numPr>
        <w:tabs>
          <w:tab w:val="left" w:pos="2333"/>
        </w:tabs>
        <w:spacing w:line="262" w:lineRule="exact"/>
        <w:ind w:left="2333" w:hanging="359"/>
        <w:rPr>
          <w:lang w:val="fr-CA"/>
        </w:rPr>
      </w:pPr>
      <w:r>
        <w:rPr>
          <w:lang w:val="fr-CA"/>
        </w:rPr>
        <w:t>La r</w:t>
      </w:r>
      <w:r w:rsidRPr="004C1FEB">
        <w:rPr>
          <w:lang w:val="fr-CA"/>
        </w:rPr>
        <w:t>econna</w:t>
      </w:r>
      <w:r>
        <w:rPr>
          <w:lang w:val="fr-CA"/>
        </w:rPr>
        <w:t>issance et le respect des</w:t>
      </w:r>
      <w:r w:rsidRPr="004C1FEB">
        <w:rPr>
          <w:lang w:val="fr-CA"/>
        </w:rPr>
        <w:t xml:space="preserve"> cas où les animaux ne conviennent pas à </w:t>
      </w:r>
      <w:r>
        <w:rPr>
          <w:lang w:val="fr-CA"/>
        </w:rPr>
        <w:t>la TAA-C</w:t>
      </w:r>
      <w:r w:rsidRPr="004C1FEB">
        <w:rPr>
          <w:spacing w:val="-5"/>
          <w:lang w:val="fr-CA"/>
        </w:rPr>
        <w:t>.</w:t>
      </w:r>
    </w:p>
    <w:p w:rsidR="00E74CAE" w:rsidRPr="004C1FEB" w:rsidRDefault="00E74CAE" w:rsidP="00E74CAE">
      <w:pPr>
        <w:pStyle w:val="ListParagraph"/>
        <w:numPr>
          <w:ilvl w:val="3"/>
          <w:numId w:val="11"/>
        </w:numPr>
        <w:tabs>
          <w:tab w:val="left" w:pos="2333"/>
        </w:tabs>
        <w:spacing w:line="253" w:lineRule="exact"/>
        <w:ind w:left="2333" w:hanging="359"/>
        <w:rPr>
          <w:lang w:val="fr-CA"/>
        </w:rPr>
      </w:pPr>
      <w:r>
        <w:rPr>
          <w:lang w:val="fr-CA"/>
        </w:rPr>
        <w:t>La r</w:t>
      </w:r>
      <w:r w:rsidRPr="004C1FEB">
        <w:rPr>
          <w:lang w:val="fr-CA"/>
        </w:rPr>
        <w:t>econna</w:t>
      </w:r>
      <w:r>
        <w:rPr>
          <w:lang w:val="fr-CA"/>
        </w:rPr>
        <w:t>issance</w:t>
      </w:r>
      <w:r w:rsidRPr="004C1FEB">
        <w:rPr>
          <w:lang w:val="fr-CA"/>
        </w:rPr>
        <w:t xml:space="preserve"> que les animaux ont le droit de choisir leur niveau de participation à </w:t>
      </w:r>
      <w:r>
        <w:rPr>
          <w:lang w:val="fr-CA"/>
        </w:rPr>
        <w:t>la TAA-C</w:t>
      </w:r>
      <w:r w:rsidRPr="004C1FEB">
        <w:rPr>
          <w:spacing w:val="-5"/>
          <w:lang w:val="fr-CA"/>
        </w:rPr>
        <w:t>.</w:t>
      </w:r>
    </w:p>
    <w:p w:rsidR="00E74CAE" w:rsidRPr="004C1FEB" w:rsidRDefault="00E74CAE" w:rsidP="00E74CAE">
      <w:pPr>
        <w:pStyle w:val="ListParagraph"/>
        <w:numPr>
          <w:ilvl w:val="3"/>
          <w:numId w:val="11"/>
        </w:numPr>
        <w:tabs>
          <w:tab w:val="left" w:pos="2332"/>
          <w:tab w:val="left" w:pos="2334"/>
        </w:tabs>
        <w:spacing w:before="4" w:line="223" w:lineRule="auto"/>
        <w:ind w:left="2334" w:right="1021"/>
        <w:rPr>
          <w:lang w:val="fr-CA"/>
        </w:rPr>
      </w:pPr>
      <w:r>
        <w:rPr>
          <w:lang w:val="fr-CA"/>
        </w:rPr>
        <w:t>La r</w:t>
      </w:r>
      <w:r w:rsidRPr="004C1FEB">
        <w:rPr>
          <w:lang w:val="fr-CA"/>
        </w:rPr>
        <w:t>econna</w:t>
      </w:r>
      <w:r>
        <w:rPr>
          <w:lang w:val="fr-CA"/>
        </w:rPr>
        <w:t>issance</w:t>
      </w:r>
      <w:r w:rsidRPr="004C1FEB">
        <w:rPr>
          <w:lang w:val="fr-CA"/>
        </w:rPr>
        <w:t xml:space="preserve"> que </w:t>
      </w:r>
      <w:r>
        <w:rPr>
          <w:lang w:val="fr-CA"/>
        </w:rPr>
        <w:t>la TAA-C</w:t>
      </w:r>
      <w:r w:rsidRPr="004C1FEB">
        <w:rPr>
          <w:lang w:val="fr-CA"/>
        </w:rPr>
        <w:t xml:space="preserve"> est susceptible d'exploiter les animaux, que ce soit de manière accidentelle ou </w:t>
      </w:r>
      <w:r w:rsidRPr="004C1FEB">
        <w:rPr>
          <w:spacing w:val="-2"/>
          <w:lang w:val="fr-CA"/>
        </w:rPr>
        <w:t>intentionnelle.</w:t>
      </w:r>
    </w:p>
    <w:p w:rsidR="00E74CAE" w:rsidRPr="004C1FEB" w:rsidRDefault="00E74CAE" w:rsidP="00E74CAE">
      <w:pPr>
        <w:pStyle w:val="ListParagraph"/>
        <w:numPr>
          <w:ilvl w:val="3"/>
          <w:numId w:val="11"/>
        </w:numPr>
        <w:tabs>
          <w:tab w:val="left" w:pos="2332"/>
          <w:tab w:val="left" w:pos="2334"/>
        </w:tabs>
        <w:spacing w:before="17" w:line="223" w:lineRule="auto"/>
        <w:ind w:left="2334" w:right="318"/>
        <w:rPr>
          <w:lang w:val="fr-CA"/>
        </w:rPr>
      </w:pPr>
      <w:r>
        <w:rPr>
          <w:lang w:val="fr-CA"/>
        </w:rPr>
        <w:t>La r</w:t>
      </w:r>
      <w:r w:rsidRPr="004C1FEB">
        <w:rPr>
          <w:lang w:val="fr-CA"/>
        </w:rPr>
        <w:t>econna</w:t>
      </w:r>
      <w:r>
        <w:rPr>
          <w:lang w:val="fr-CA"/>
        </w:rPr>
        <w:t>issance</w:t>
      </w:r>
      <w:r w:rsidRPr="004C1FEB">
        <w:rPr>
          <w:lang w:val="fr-CA"/>
        </w:rPr>
        <w:t xml:space="preserve"> et </w:t>
      </w:r>
      <w:r>
        <w:rPr>
          <w:lang w:val="fr-CA"/>
        </w:rPr>
        <w:t xml:space="preserve">le </w:t>
      </w:r>
      <w:r w:rsidRPr="004C1FEB">
        <w:rPr>
          <w:lang w:val="fr-CA"/>
        </w:rPr>
        <w:t>respect</w:t>
      </w:r>
      <w:r>
        <w:rPr>
          <w:lang w:val="fr-CA"/>
        </w:rPr>
        <w:t xml:space="preserve"> des</w:t>
      </w:r>
      <w:r w:rsidRPr="004C1FEB">
        <w:rPr>
          <w:lang w:val="fr-CA"/>
        </w:rPr>
        <w:t xml:space="preserve"> cas où les animaux doivent être retirés du programme lorsqu'ils sont malades, blessés, en gestation ou lorsqu'ils doivent prendre leur retraite.</w:t>
      </w:r>
    </w:p>
    <w:p w:rsidR="00E74CAE" w:rsidRPr="004C1FEB" w:rsidRDefault="00E74CAE" w:rsidP="00E74CAE">
      <w:pPr>
        <w:pStyle w:val="ListParagraph"/>
        <w:numPr>
          <w:ilvl w:val="3"/>
          <w:numId w:val="11"/>
        </w:numPr>
        <w:tabs>
          <w:tab w:val="left" w:pos="2333"/>
        </w:tabs>
        <w:spacing w:before="4" w:line="262" w:lineRule="exact"/>
        <w:ind w:left="2333" w:hanging="359"/>
        <w:rPr>
          <w:lang w:val="fr-CA"/>
        </w:rPr>
      </w:pPr>
      <w:r>
        <w:rPr>
          <w:lang w:val="fr-CA"/>
        </w:rPr>
        <w:t xml:space="preserve">L’assurance </w:t>
      </w:r>
      <w:r w:rsidRPr="004C1FEB">
        <w:rPr>
          <w:lang w:val="fr-CA"/>
        </w:rPr>
        <w:t xml:space="preserve">que les rapports entre l'animal et l'homme sont adaptés aux </w:t>
      </w:r>
      <w:r w:rsidRPr="004C1FEB">
        <w:rPr>
          <w:spacing w:val="-2"/>
          <w:lang w:val="fr-CA"/>
        </w:rPr>
        <w:t xml:space="preserve">capacités de </w:t>
      </w:r>
      <w:r w:rsidRPr="004C1FEB">
        <w:rPr>
          <w:lang w:val="fr-CA"/>
        </w:rPr>
        <w:t>l'animal.</w:t>
      </w:r>
    </w:p>
    <w:p w:rsidR="00E74CAE" w:rsidRPr="003A6D16" w:rsidRDefault="00E74CAE" w:rsidP="00E74CAE">
      <w:pPr>
        <w:pStyle w:val="ListParagraph"/>
        <w:numPr>
          <w:ilvl w:val="3"/>
          <w:numId w:val="11"/>
        </w:numPr>
        <w:tabs>
          <w:tab w:val="left" w:pos="2333"/>
        </w:tabs>
        <w:spacing w:line="262" w:lineRule="exact"/>
        <w:ind w:left="2333" w:hanging="359"/>
        <w:rPr>
          <w:lang w:val="fr-CA"/>
        </w:rPr>
      </w:pPr>
      <w:r w:rsidRPr="003A6D16">
        <w:rPr>
          <w:lang w:val="fr-CA"/>
        </w:rPr>
        <w:t xml:space="preserve">L’assurance que les horaires de travail des </w:t>
      </w:r>
      <w:r w:rsidRPr="003A6D16">
        <w:rPr>
          <w:spacing w:val="-5"/>
          <w:lang w:val="fr-CA"/>
        </w:rPr>
        <w:t xml:space="preserve">animaux </w:t>
      </w:r>
      <w:r w:rsidRPr="003A6D16">
        <w:rPr>
          <w:lang w:val="fr-CA"/>
        </w:rPr>
        <w:t xml:space="preserve">sont éthiques et adaptés à leurs </w:t>
      </w:r>
      <w:r w:rsidRPr="003A6D16">
        <w:rPr>
          <w:spacing w:val="-2"/>
          <w:lang w:val="fr-CA"/>
        </w:rPr>
        <w:t>besoins.</w:t>
      </w:r>
    </w:p>
    <w:p w:rsidR="00E74CAE" w:rsidRDefault="00E74CAE" w:rsidP="00E74CAE">
      <w:pPr>
        <w:pStyle w:val="ListParagraph"/>
        <w:tabs>
          <w:tab w:val="left" w:pos="1613"/>
        </w:tabs>
        <w:ind w:left="0" w:firstLine="0"/>
        <w:rPr>
          <w:lang w:val="fr-CA"/>
        </w:rPr>
      </w:pPr>
    </w:p>
    <w:p w:rsidR="00E140EF" w:rsidRDefault="00E140EF" w:rsidP="00E74CAE">
      <w:pPr>
        <w:pStyle w:val="ListParagraph"/>
        <w:tabs>
          <w:tab w:val="left" w:pos="1613"/>
        </w:tabs>
        <w:ind w:left="0" w:firstLine="0"/>
        <w:rPr>
          <w:lang w:val="fr-CA"/>
        </w:rPr>
      </w:pPr>
    </w:p>
    <w:p w:rsidR="00E74CAE" w:rsidRDefault="00E74CAE" w:rsidP="00E74CAE">
      <w:pPr>
        <w:pStyle w:val="ListParagraph"/>
        <w:tabs>
          <w:tab w:val="left" w:pos="1613"/>
        </w:tabs>
        <w:ind w:left="0" w:firstLine="0"/>
        <w:rPr>
          <w:lang w:val="fr-CA"/>
        </w:rPr>
      </w:pPr>
    </w:p>
    <w:p w:rsidR="00E74CAE" w:rsidRDefault="00E74CAE" w:rsidP="00E74CAE">
      <w:pPr>
        <w:pStyle w:val="ListParagraph"/>
        <w:tabs>
          <w:tab w:val="left" w:pos="1613"/>
        </w:tabs>
        <w:ind w:left="0" w:firstLine="0"/>
        <w:rPr>
          <w:lang w:val="fr-CA"/>
        </w:rPr>
      </w:pPr>
    </w:p>
    <w:p w:rsidR="00E140EF" w:rsidRDefault="00E140EF" w:rsidP="00E74CAE">
      <w:pPr>
        <w:pStyle w:val="ListParagraph"/>
        <w:tabs>
          <w:tab w:val="left" w:pos="1613"/>
        </w:tabs>
        <w:ind w:left="0" w:firstLine="0"/>
        <w:rPr>
          <w:lang w:val="fr-CA"/>
        </w:rPr>
      </w:pPr>
    </w:p>
    <w:p w:rsidR="00E140EF" w:rsidRDefault="00E140EF" w:rsidP="00E74CAE">
      <w:pPr>
        <w:pStyle w:val="ListParagraph"/>
        <w:tabs>
          <w:tab w:val="left" w:pos="1613"/>
        </w:tabs>
        <w:ind w:left="0" w:firstLine="0"/>
        <w:rPr>
          <w:lang w:val="fr-CA"/>
        </w:rPr>
      </w:pPr>
    </w:p>
    <w:p w:rsidR="00E140EF" w:rsidRPr="004C1FEB" w:rsidRDefault="00E140EF" w:rsidP="00E74CAE">
      <w:pPr>
        <w:pStyle w:val="ListParagraph"/>
        <w:tabs>
          <w:tab w:val="left" w:pos="1613"/>
        </w:tabs>
        <w:ind w:left="0" w:firstLine="0"/>
        <w:rPr>
          <w:lang w:val="fr-CA"/>
        </w:rPr>
      </w:pPr>
    </w:p>
    <w:p w:rsidR="00CF0904" w:rsidRPr="004C1FEB" w:rsidRDefault="00800C91">
      <w:pPr>
        <w:pStyle w:val="BodyText"/>
        <w:spacing w:before="9"/>
        <w:rPr>
          <w:sz w:val="16"/>
          <w:lang w:val="fr-CA"/>
        </w:rPr>
      </w:pPr>
      <w:r>
        <w:rPr>
          <w:noProof/>
        </w:rPr>
        <mc:AlternateContent>
          <mc:Choice Requires="wps">
            <w:drawing>
              <wp:anchor distT="0" distB="0" distL="0" distR="0" simplePos="0" relativeHeight="487591424" behindDoc="1" locked="0" layoutInCell="1" allowOverlap="1">
                <wp:simplePos x="0" y="0"/>
                <wp:positionH relativeFrom="page">
                  <wp:posOffset>457200</wp:posOffset>
                </wp:positionH>
                <wp:positionV relativeFrom="paragraph">
                  <wp:posOffset>138043</wp:posOffset>
                </wp:positionV>
                <wp:extent cx="1828800" cy="762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w:pict>
              <v:shape id="Graphic 11" style="position:absolute;margin-left:36pt;margin-top:10.85pt;width:2in;height:.6pt;z-index:-15725056;visibility:visible;mso-wrap-style:square;mso-wrap-distance-left:0;mso-wrap-distance-top:0;mso-wrap-distance-right:0;mso-wrap-distance-bottom:0;mso-position-horizontal:absolute;mso-position-horizontal-relative:page;mso-position-vertical:absolute;mso-position-vertical-relative:text;v-text-anchor:top" coordsize="1828800,7620" o:spid="_x0000_s1026" fillcolor="black" stroked="f" path="m1828800,l,,,7619r1828800,l1828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" w14:anchorId="1033DAD6">
                <v:path arrowok="t"/>
                <w10:wrap type="topAndBottom" anchorx="page"/>
              </v:shape>
            </w:pict>
          </mc:Fallback>
        </mc:AlternateContent>
      </w:r>
    </w:p>
    <w:p w:rsidR="00CF0904" w:rsidRDefault="00800C91">
      <w:pPr>
        <w:pStyle w:val="ListParagraph"/>
        <w:numPr>
          <w:ilvl w:val="0"/>
          <w:numId w:val="13"/>
        </w:numPr>
        <w:tabs>
          <w:tab w:val="left" w:pos="299"/>
        </w:tabs>
        <w:spacing w:before="89" w:line="259" w:lineRule="auto"/>
        <w:ind w:left="120" w:right="276" w:firstLine="0"/>
        <w:rPr>
          <w:sz w:val="16"/>
        </w:rPr>
      </w:pPr>
      <w:bookmarkStart w:id="30" w:name="_bookmark20"/>
      <w:bookmarkEnd w:id="30"/>
      <w:r>
        <w:rPr>
          <w:sz w:val="16"/>
        </w:rPr>
        <w:t xml:space="preserve">Mellor, David J., Ngaio J. Beausoleil, Katherine E. Littlewood, Andrew N. McLean, Paul D. McGreevy, Bidda Jones et Cristina Wilkins. </w:t>
      </w:r>
      <w:r w:rsidR="004A5DBF">
        <w:rPr>
          <w:i/>
          <w:sz w:val="16"/>
        </w:rPr>
        <w:t>The</w:t>
      </w:r>
      <w:r w:rsidR="004A5DBF">
        <w:rPr>
          <w:i/>
          <w:spacing w:val="-3"/>
          <w:sz w:val="16"/>
        </w:rPr>
        <w:t xml:space="preserve"> </w:t>
      </w:r>
      <w:r w:rsidR="004A5DBF">
        <w:rPr>
          <w:i/>
          <w:sz w:val="16"/>
        </w:rPr>
        <w:t>2020</w:t>
      </w:r>
      <w:r w:rsidR="004A5DBF">
        <w:rPr>
          <w:i/>
          <w:spacing w:val="-5"/>
          <w:sz w:val="16"/>
        </w:rPr>
        <w:t xml:space="preserve"> </w:t>
      </w:r>
      <w:r w:rsidR="004A5DBF">
        <w:rPr>
          <w:i/>
          <w:sz w:val="16"/>
        </w:rPr>
        <w:t>Five</w:t>
      </w:r>
      <w:r w:rsidR="004A5DBF">
        <w:rPr>
          <w:i/>
          <w:spacing w:val="-1"/>
          <w:sz w:val="16"/>
        </w:rPr>
        <w:t xml:space="preserve"> </w:t>
      </w:r>
      <w:r w:rsidR="004A5DBF">
        <w:rPr>
          <w:i/>
          <w:sz w:val="16"/>
        </w:rPr>
        <w:t>Domains</w:t>
      </w:r>
      <w:r w:rsidR="004A5DBF">
        <w:rPr>
          <w:i/>
          <w:spacing w:val="40"/>
          <w:sz w:val="16"/>
        </w:rPr>
        <w:t xml:space="preserve"> </w:t>
      </w:r>
      <w:r w:rsidR="004A5DBF">
        <w:rPr>
          <w:i/>
          <w:sz w:val="16"/>
        </w:rPr>
        <w:t>Model:</w:t>
      </w:r>
      <w:r>
        <w:rPr>
          <w:i/>
          <w:sz w:val="16"/>
        </w:rPr>
        <w:t xml:space="preserve"> Including Human-Animal Interactions in Assessments of Animal Welfare</w:t>
      </w:r>
      <w:r>
        <w:rPr>
          <w:sz w:val="16"/>
        </w:rPr>
        <w:t xml:space="preserve">, </w:t>
      </w:r>
      <w:r>
        <w:rPr>
          <w:i/>
          <w:sz w:val="16"/>
        </w:rPr>
        <w:t xml:space="preserve">Animals </w:t>
      </w:r>
      <w:r>
        <w:rPr>
          <w:sz w:val="16"/>
        </w:rPr>
        <w:t>10, n</w:t>
      </w:r>
      <w:r w:rsidRPr="00C5382A">
        <w:rPr>
          <w:sz w:val="16"/>
          <w:vertAlign w:val="superscript"/>
        </w:rPr>
        <w:t>o</w:t>
      </w:r>
      <w:r>
        <w:rPr>
          <w:sz w:val="16"/>
        </w:rPr>
        <w:t xml:space="preserve"> 10 : 1870. 2020.</w:t>
      </w:r>
    </w:p>
    <w:p w:rsidR="008879A2" w:rsidRDefault="008879A2">
      <w:pPr>
        <w:spacing w:line="259" w:lineRule="auto"/>
        <w:rPr>
          <w:sz w:val="16"/>
        </w:rPr>
      </w:pPr>
    </w:p>
    <w:p w:rsidR="00E140EF" w:rsidRDefault="00E140EF">
      <w:pPr>
        <w:spacing w:line="259" w:lineRule="auto"/>
        <w:rPr>
          <w:sz w:val="16"/>
        </w:rPr>
      </w:pPr>
    </w:p>
    <w:p w:rsidR="00C5382A" w:rsidRDefault="00C5382A">
      <w:pPr>
        <w:spacing w:line="259" w:lineRule="auto"/>
        <w:rPr>
          <w:sz w:val="16"/>
        </w:rPr>
      </w:pPr>
    </w:p>
    <w:p w:rsidR="00C5382A" w:rsidRDefault="00C5382A">
      <w:pPr>
        <w:spacing w:line="259" w:lineRule="auto"/>
        <w:rPr>
          <w:sz w:val="16"/>
        </w:rPr>
      </w:pPr>
    </w:p>
    <w:p w:rsidR="00C5382A" w:rsidRDefault="00C5382A">
      <w:pPr>
        <w:spacing w:line="259" w:lineRule="auto"/>
        <w:rPr>
          <w:sz w:val="16"/>
        </w:rPr>
      </w:pPr>
    </w:p>
    <w:p w:rsidR="00CF0904" w:rsidRDefault="00800C91">
      <w:pPr>
        <w:pStyle w:val="Heading1"/>
        <w:numPr>
          <w:ilvl w:val="0"/>
          <w:numId w:val="11"/>
        </w:numPr>
        <w:tabs>
          <w:tab w:val="left" w:pos="558"/>
        </w:tabs>
        <w:ind w:left="558" w:hanging="438"/>
      </w:pPr>
      <w:bookmarkStart w:id="31" w:name="C.__Cultural_Considerations"/>
      <w:bookmarkStart w:id="32" w:name="_bookmark21"/>
      <w:bookmarkEnd w:id="31"/>
      <w:bookmarkEnd w:id="32"/>
      <w:proofErr w:type="spellStart"/>
      <w:r>
        <w:rPr>
          <w:spacing w:val="-2"/>
        </w:rPr>
        <w:lastRenderedPageBreak/>
        <w:t>Considérations</w:t>
      </w:r>
      <w:proofErr w:type="spellEnd"/>
      <w:r>
        <w:rPr>
          <w:spacing w:val="-2"/>
        </w:rPr>
        <w:t xml:space="preserve"> </w:t>
      </w:r>
      <w:proofErr w:type="spellStart"/>
      <w:r>
        <w:t>culturelles</w:t>
      </w:r>
      <w:proofErr w:type="spellEnd"/>
    </w:p>
    <w:p w:rsidR="003A6D16" w:rsidRDefault="003A6D16">
      <w:pPr>
        <w:pStyle w:val="BodyText"/>
        <w:spacing w:before="78"/>
        <w:ind w:left="120" w:right="200"/>
        <w:rPr>
          <w:lang w:val="fr-CA"/>
        </w:rPr>
      </w:pPr>
    </w:p>
    <w:p w:rsidR="00CF0904" w:rsidRPr="004C1FEB" w:rsidRDefault="00800C91">
      <w:pPr>
        <w:pStyle w:val="BodyText"/>
        <w:spacing w:before="78"/>
        <w:ind w:left="120" w:right="200"/>
        <w:rPr>
          <w:lang w:val="fr-CA"/>
        </w:rPr>
      </w:pPr>
      <w:r w:rsidRPr="004C1FEB">
        <w:rPr>
          <w:lang w:val="fr-CA"/>
        </w:rPr>
        <w:t>La plupart des modèles de psychothérapie largement utilisés aujourd'hui sont issus de la culture occidentale, ce qui remet en question la pertinence de l'efficacité de ces modèles pour les personnes appartenant à des milieux culturels divers (</w:t>
      </w:r>
      <w:proofErr w:type="spellStart"/>
      <w:r w:rsidRPr="004C1FEB">
        <w:rPr>
          <w:lang w:val="fr-CA"/>
        </w:rPr>
        <w:t>Koç</w:t>
      </w:r>
      <w:proofErr w:type="spellEnd"/>
      <w:r w:rsidRPr="004C1FEB">
        <w:rPr>
          <w:lang w:val="fr-CA"/>
        </w:rPr>
        <w:t xml:space="preserve"> </w:t>
      </w:r>
      <w:r w:rsidR="007C64B6">
        <w:rPr>
          <w:lang w:val="fr-CA"/>
        </w:rPr>
        <w:t>et</w:t>
      </w:r>
      <w:r w:rsidRPr="004C1FEB">
        <w:rPr>
          <w:lang w:val="fr-CA"/>
        </w:rPr>
        <w:t xml:space="preserve"> </w:t>
      </w:r>
      <w:proofErr w:type="spellStart"/>
      <w:r w:rsidRPr="004C1FEB">
        <w:rPr>
          <w:lang w:val="fr-CA"/>
        </w:rPr>
        <w:t>Kafa</w:t>
      </w:r>
      <w:proofErr w:type="spellEnd"/>
      <w:r w:rsidRPr="004C1FEB">
        <w:rPr>
          <w:lang w:val="fr-CA"/>
        </w:rPr>
        <w:t>, 2019). Bien qu'un grand nombre d'ouvrages aient souligné l'importance d'intégrer des variables culturelles dans la recherche sur la santé, peu d'études se sont attachées à fournir des cadres concrets sur la manière d'y parvenir</w:t>
      </w:r>
      <w:hyperlink w:anchor="_bookmark24" w:history="1">
        <w:r w:rsidRPr="004C1FEB">
          <w:rPr>
            <w:vertAlign w:val="superscript"/>
            <w:lang w:val="fr-CA"/>
          </w:rPr>
          <w:t>13</w:t>
        </w:r>
      </w:hyperlink>
      <w:r w:rsidRPr="004C1FEB">
        <w:rPr>
          <w:lang w:val="fr-CA"/>
        </w:rPr>
        <w:t>.</w:t>
      </w:r>
    </w:p>
    <w:p w:rsidR="008879A2" w:rsidRPr="004C1FEB" w:rsidRDefault="008879A2">
      <w:pPr>
        <w:pStyle w:val="BodyText"/>
        <w:rPr>
          <w:lang w:val="fr-CA"/>
        </w:rPr>
      </w:pPr>
    </w:p>
    <w:p w:rsidR="00CF0904" w:rsidRPr="004C1FEB" w:rsidRDefault="00800C91">
      <w:pPr>
        <w:pStyle w:val="BodyText"/>
        <w:ind w:left="120" w:right="964"/>
        <w:jc w:val="both"/>
        <w:rPr>
          <w:lang w:val="fr-CA"/>
        </w:rPr>
      </w:pPr>
      <w:r w:rsidRPr="004C1FEB">
        <w:rPr>
          <w:lang w:val="fr-CA"/>
        </w:rPr>
        <w:t xml:space="preserve">Avec la popularité croissante et la pratique courante </w:t>
      </w:r>
      <w:r w:rsidR="00F5373E">
        <w:rPr>
          <w:lang w:val="fr-CA"/>
        </w:rPr>
        <w:t>de la TAA-C</w:t>
      </w:r>
      <w:r w:rsidRPr="004C1FEB">
        <w:rPr>
          <w:lang w:val="fr-CA"/>
        </w:rPr>
        <w:t xml:space="preserve">, cette modalité est en train de rattraper son retard dans le domaine de la recherche. Ce retard a donc intensifié le besoin d'examiner et d'apprécier les considérations relatives à la diversité culturelle lors de la pratique </w:t>
      </w:r>
      <w:r w:rsidR="00F5373E">
        <w:rPr>
          <w:lang w:val="fr-CA"/>
        </w:rPr>
        <w:t>de la TAA-C</w:t>
      </w:r>
      <w:hyperlink w:anchor="_bookmark25" w:history="1">
        <w:r w:rsidRPr="004C1FEB">
          <w:rPr>
            <w:vertAlign w:val="superscript"/>
            <w:lang w:val="fr-CA"/>
          </w:rPr>
          <w:t>14</w:t>
        </w:r>
      </w:hyperlink>
      <w:r w:rsidRPr="004C1FEB">
        <w:rPr>
          <w:lang w:val="fr-CA"/>
        </w:rPr>
        <w:t xml:space="preserve"> (HAIB, p 83).</w:t>
      </w:r>
    </w:p>
    <w:p w:rsidR="00CF0904" w:rsidRPr="007C64B6" w:rsidRDefault="00800C91">
      <w:pPr>
        <w:pStyle w:val="BodyText"/>
        <w:spacing w:before="251"/>
        <w:ind w:left="120" w:right="244"/>
        <w:rPr>
          <w:lang w:val="fr-CA"/>
        </w:rPr>
      </w:pPr>
      <w:r w:rsidRPr="004C1FEB">
        <w:rPr>
          <w:lang w:val="fr-CA"/>
        </w:rPr>
        <w:t>Les croyances et les valeurs culturelles et religieuses varient considérablement d'une ethnie à l'autre, y compris la manière dont nous conceptualisons nos relations avec les animaux. Et tout comme les différences culturelles entre le conseiller et le client peuvent influencer la relation thérapeutique, les différences culturelles concernant les attitudes à l'égard des animaux peuvent influencer la relation thérapeutique et, par conséquent, le déroulement de la thérapie (</w:t>
      </w:r>
      <w:proofErr w:type="spellStart"/>
      <w:r w:rsidRPr="004C1FEB">
        <w:rPr>
          <w:lang w:val="fr-CA"/>
        </w:rPr>
        <w:t>Sheade</w:t>
      </w:r>
      <w:proofErr w:type="spellEnd"/>
      <w:r w:rsidRPr="004C1FEB">
        <w:rPr>
          <w:lang w:val="fr-CA"/>
        </w:rPr>
        <w:t xml:space="preserve"> </w:t>
      </w:r>
      <w:r w:rsidR="007C64B6">
        <w:rPr>
          <w:lang w:val="fr-CA"/>
        </w:rPr>
        <w:t>et</w:t>
      </w:r>
      <w:r w:rsidRPr="004C1FEB">
        <w:rPr>
          <w:lang w:val="fr-CA"/>
        </w:rPr>
        <w:t xml:space="preserve"> Chandler, 2014).</w:t>
      </w:r>
    </w:p>
    <w:p w:rsidR="008879A2" w:rsidRPr="004C1FEB" w:rsidRDefault="008879A2">
      <w:pPr>
        <w:pStyle w:val="BodyText"/>
        <w:rPr>
          <w:lang w:val="fr-CA"/>
        </w:rPr>
      </w:pPr>
    </w:p>
    <w:p w:rsidR="00CF0904" w:rsidRPr="003A6D16" w:rsidRDefault="00800C91">
      <w:pPr>
        <w:pStyle w:val="BodyText"/>
        <w:ind w:left="120" w:right="244"/>
        <w:rPr>
          <w:lang w:val="fr-CA"/>
        </w:rPr>
      </w:pPr>
      <w:r w:rsidRPr="004C1FEB">
        <w:rPr>
          <w:lang w:val="fr-CA"/>
        </w:rPr>
        <w:t>Bien que l</w:t>
      </w:r>
      <w:r w:rsidR="003A6D16">
        <w:rPr>
          <w:lang w:val="fr-CA"/>
        </w:rPr>
        <w:t xml:space="preserve">a portée </w:t>
      </w:r>
      <w:r w:rsidRPr="004C1FEB">
        <w:rPr>
          <w:lang w:val="fr-CA"/>
        </w:rPr>
        <w:t xml:space="preserve">de ces directives ne comprenne pas une approche culturelle spécifique complète, il est essentiel que les praticiens compétents </w:t>
      </w:r>
      <w:r w:rsidR="003A6D16">
        <w:rPr>
          <w:lang w:val="fr-CA"/>
        </w:rPr>
        <w:t>en</w:t>
      </w:r>
      <w:r w:rsidR="00F5373E">
        <w:rPr>
          <w:lang w:val="fr-CA"/>
        </w:rPr>
        <w:t xml:space="preserve"> TAA-C</w:t>
      </w:r>
      <w:r w:rsidRPr="004C1FEB">
        <w:rPr>
          <w:lang w:val="fr-CA"/>
        </w:rPr>
        <w:t xml:space="preserve"> : </w:t>
      </w:r>
      <w:r w:rsidR="003A6D16">
        <w:rPr>
          <w:lang w:val="fr-CA"/>
        </w:rPr>
        <w:t>« </w:t>
      </w:r>
      <w:r w:rsidRPr="004C1FEB">
        <w:rPr>
          <w:lang w:val="fr-CA"/>
        </w:rPr>
        <w:t>Compren</w:t>
      </w:r>
      <w:r w:rsidR="003A6D16">
        <w:rPr>
          <w:lang w:val="fr-CA"/>
        </w:rPr>
        <w:t>nent</w:t>
      </w:r>
      <w:r w:rsidRPr="004C1FEB">
        <w:rPr>
          <w:lang w:val="fr-CA"/>
        </w:rPr>
        <w:t xml:space="preserve"> que les attitudes envers les animaux non humains et la conceptualisation du lien homme-animal varient selon les cultures et les groupes de population (...) Compren</w:t>
      </w:r>
      <w:r w:rsidR="003A6D16">
        <w:rPr>
          <w:lang w:val="fr-CA"/>
        </w:rPr>
        <w:t>nent</w:t>
      </w:r>
      <w:r w:rsidRPr="004C1FEB">
        <w:rPr>
          <w:lang w:val="fr-CA"/>
        </w:rPr>
        <w:t xml:space="preserve"> </w:t>
      </w:r>
      <w:r w:rsidR="007C64B6">
        <w:rPr>
          <w:lang w:val="fr-CA"/>
        </w:rPr>
        <w:t xml:space="preserve">aussi </w:t>
      </w:r>
      <w:r w:rsidRPr="004C1FEB">
        <w:rPr>
          <w:lang w:val="fr-CA"/>
        </w:rPr>
        <w:t xml:space="preserve">que les animaux, tant au niveau individuel que collectif, sont chargés d'un </w:t>
      </w:r>
      <w:r w:rsidR="003A6D16">
        <w:rPr>
          <w:lang w:val="fr-CA"/>
        </w:rPr>
        <w:t>‘</w:t>
      </w:r>
      <w:r w:rsidRPr="004C1FEB">
        <w:rPr>
          <w:lang w:val="fr-CA"/>
        </w:rPr>
        <w:t>bagage culturel et symbolique</w:t>
      </w:r>
      <w:r w:rsidR="003A6D16">
        <w:rPr>
          <w:lang w:val="fr-CA"/>
        </w:rPr>
        <w:t>’</w:t>
      </w:r>
      <w:r w:rsidRPr="004C1FEB">
        <w:rPr>
          <w:lang w:val="fr-CA"/>
        </w:rPr>
        <w:t xml:space="preserve"> et que la culture devient donc une considération cruciale dans l'intervention assistée par l'animal</w:t>
      </w:r>
      <w:r w:rsidR="003A6D16">
        <w:rPr>
          <w:lang w:val="fr-CA"/>
        </w:rPr>
        <w:t>. »</w:t>
      </w:r>
      <w:r w:rsidRPr="004C1FEB">
        <w:rPr>
          <w:lang w:val="fr-CA"/>
        </w:rPr>
        <w:t xml:space="preserve"> </w:t>
      </w:r>
      <w:r w:rsidRPr="003A6D16">
        <w:rPr>
          <w:lang w:val="fr-CA"/>
        </w:rPr>
        <w:t>(</w:t>
      </w:r>
      <w:proofErr w:type="spellStart"/>
      <w:r w:rsidRPr="003A6D16">
        <w:rPr>
          <w:lang w:val="fr-CA"/>
        </w:rPr>
        <w:t>Serpell</w:t>
      </w:r>
      <w:proofErr w:type="spellEnd"/>
      <w:r w:rsidRPr="003A6D16">
        <w:rPr>
          <w:lang w:val="fr-CA"/>
        </w:rPr>
        <w:t>, 2004, p.148)</w:t>
      </w:r>
    </w:p>
    <w:p w:rsidR="008879A2" w:rsidRPr="003A6D16" w:rsidRDefault="008879A2">
      <w:pPr>
        <w:pStyle w:val="BodyText"/>
        <w:spacing w:before="110"/>
        <w:rPr>
          <w:lang w:val="fr-CA"/>
        </w:rPr>
      </w:pPr>
    </w:p>
    <w:p w:rsidR="00CF0904" w:rsidRDefault="00800C91">
      <w:pPr>
        <w:pStyle w:val="Heading1"/>
        <w:numPr>
          <w:ilvl w:val="0"/>
          <w:numId w:val="11"/>
        </w:numPr>
        <w:tabs>
          <w:tab w:val="left" w:pos="558"/>
        </w:tabs>
        <w:spacing w:before="1"/>
        <w:ind w:left="558" w:hanging="438"/>
      </w:pPr>
      <w:bookmarkStart w:id="33" w:name="D.__Professional_Values"/>
      <w:bookmarkStart w:id="34" w:name="_bookmark22"/>
      <w:bookmarkEnd w:id="33"/>
      <w:bookmarkEnd w:id="34"/>
      <w:proofErr w:type="spellStart"/>
      <w:r>
        <w:rPr>
          <w:spacing w:val="-2"/>
        </w:rPr>
        <w:t>Valeurs</w:t>
      </w:r>
      <w:proofErr w:type="spellEnd"/>
      <w:r>
        <w:rPr>
          <w:spacing w:val="-2"/>
        </w:rPr>
        <w:t xml:space="preserve"> </w:t>
      </w:r>
      <w:proofErr w:type="spellStart"/>
      <w:r>
        <w:t>professionnelles</w:t>
      </w:r>
      <w:proofErr w:type="spellEnd"/>
    </w:p>
    <w:p w:rsidR="00CF0904" w:rsidRPr="004C1FEB" w:rsidRDefault="00800C91">
      <w:pPr>
        <w:pStyle w:val="BodyText"/>
        <w:spacing w:before="329"/>
        <w:ind w:left="120"/>
        <w:rPr>
          <w:lang w:val="fr-CA"/>
        </w:rPr>
      </w:pPr>
      <w:r w:rsidRPr="004C1FEB">
        <w:rPr>
          <w:lang w:val="fr-CA"/>
        </w:rPr>
        <w:t xml:space="preserve">Les prestataires compétents </w:t>
      </w:r>
      <w:r w:rsidR="007C64B6">
        <w:rPr>
          <w:lang w:val="fr-CA"/>
        </w:rPr>
        <w:t>en</w:t>
      </w:r>
      <w:r w:rsidR="00F5373E">
        <w:rPr>
          <w:lang w:val="fr-CA"/>
        </w:rPr>
        <w:t xml:space="preserve"> TAA-C</w:t>
      </w:r>
      <w:r w:rsidRPr="004C1FEB">
        <w:rPr>
          <w:lang w:val="fr-CA"/>
        </w:rPr>
        <w:t xml:space="preserve"> doivent s'efforcer de respecter les valeurs professionnelles spécifiques à </w:t>
      </w:r>
      <w:r w:rsidR="0084038C">
        <w:rPr>
          <w:lang w:val="fr-CA"/>
        </w:rPr>
        <w:t>la TAA-C</w:t>
      </w:r>
      <w:r w:rsidRPr="004C1FEB">
        <w:rPr>
          <w:lang w:val="fr-CA"/>
        </w:rPr>
        <w:t xml:space="preserve">, </w:t>
      </w:r>
      <w:r w:rsidRPr="004C1FEB">
        <w:rPr>
          <w:spacing w:val="-2"/>
          <w:lang w:val="fr-CA"/>
        </w:rPr>
        <w:t>notamment</w:t>
      </w:r>
      <w:r w:rsidR="003A6D16">
        <w:rPr>
          <w:spacing w:val="-2"/>
          <w:lang w:val="fr-CA"/>
        </w:rPr>
        <w:t> :</w:t>
      </w:r>
    </w:p>
    <w:p w:rsidR="00CF0904" w:rsidRPr="004C1FEB" w:rsidRDefault="00800C91">
      <w:pPr>
        <w:pStyle w:val="ListParagraph"/>
        <w:numPr>
          <w:ilvl w:val="0"/>
          <w:numId w:val="10"/>
        </w:numPr>
        <w:tabs>
          <w:tab w:val="left" w:pos="1046"/>
        </w:tabs>
        <w:spacing w:before="2" w:line="252" w:lineRule="exact"/>
        <w:ind w:left="1046" w:hanging="360"/>
        <w:rPr>
          <w:lang w:val="fr-CA"/>
        </w:rPr>
      </w:pPr>
      <w:r w:rsidRPr="004C1FEB">
        <w:rPr>
          <w:lang w:val="fr-CA"/>
        </w:rPr>
        <w:t xml:space="preserve">Faire preuve d'enthousiasme et de passion pour </w:t>
      </w:r>
      <w:r w:rsidR="0084038C">
        <w:rPr>
          <w:lang w:val="fr-CA"/>
        </w:rPr>
        <w:t>la TAA-C</w:t>
      </w:r>
      <w:r w:rsidRPr="004C1FEB">
        <w:rPr>
          <w:spacing w:val="-5"/>
          <w:lang w:val="fr-CA"/>
        </w:rPr>
        <w:t>.</w:t>
      </w:r>
    </w:p>
    <w:p w:rsidR="00CF0904" w:rsidRPr="004C1FEB" w:rsidRDefault="00800C91">
      <w:pPr>
        <w:pStyle w:val="ListParagraph"/>
        <w:numPr>
          <w:ilvl w:val="0"/>
          <w:numId w:val="10"/>
        </w:numPr>
        <w:tabs>
          <w:tab w:val="left" w:pos="1046"/>
        </w:tabs>
        <w:spacing w:line="252" w:lineRule="exact"/>
        <w:ind w:left="1046" w:hanging="360"/>
        <w:rPr>
          <w:lang w:val="fr-CA"/>
        </w:rPr>
      </w:pPr>
      <w:r w:rsidRPr="004C1FEB">
        <w:rPr>
          <w:lang w:val="fr-CA"/>
        </w:rPr>
        <w:t xml:space="preserve">Faire preuve de flexibilité, d'ouverture et de </w:t>
      </w:r>
      <w:r w:rsidRPr="004C1FEB">
        <w:rPr>
          <w:spacing w:val="-2"/>
          <w:lang w:val="fr-CA"/>
        </w:rPr>
        <w:t>créativité.</w:t>
      </w:r>
    </w:p>
    <w:p w:rsidR="00CF0904" w:rsidRPr="004C1FEB" w:rsidRDefault="00800C91">
      <w:pPr>
        <w:pStyle w:val="ListParagraph"/>
        <w:numPr>
          <w:ilvl w:val="0"/>
          <w:numId w:val="10"/>
        </w:numPr>
        <w:tabs>
          <w:tab w:val="left" w:pos="1046"/>
        </w:tabs>
        <w:spacing w:before="1" w:line="252" w:lineRule="exact"/>
        <w:ind w:left="1046" w:hanging="360"/>
        <w:rPr>
          <w:lang w:val="fr-CA"/>
        </w:rPr>
      </w:pPr>
      <w:r w:rsidRPr="004C1FEB">
        <w:rPr>
          <w:lang w:val="fr-CA"/>
        </w:rPr>
        <w:t xml:space="preserve">Faire preuve de calme dans les </w:t>
      </w:r>
      <w:r w:rsidRPr="004C1FEB">
        <w:rPr>
          <w:spacing w:val="-2"/>
          <w:lang w:val="fr-CA"/>
        </w:rPr>
        <w:t xml:space="preserve">situations </w:t>
      </w:r>
      <w:r w:rsidRPr="004C1FEB">
        <w:rPr>
          <w:lang w:val="fr-CA"/>
        </w:rPr>
        <w:t>inattendues.</w:t>
      </w:r>
    </w:p>
    <w:p w:rsidR="00CF0904" w:rsidRPr="004C1FEB" w:rsidRDefault="00800C91">
      <w:pPr>
        <w:pStyle w:val="ListParagraph"/>
        <w:numPr>
          <w:ilvl w:val="0"/>
          <w:numId w:val="10"/>
        </w:numPr>
        <w:tabs>
          <w:tab w:val="left" w:pos="1046"/>
        </w:tabs>
        <w:spacing w:line="252" w:lineRule="exact"/>
        <w:ind w:left="1046" w:hanging="360"/>
        <w:rPr>
          <w:lang w:val="fr-CA"/>
        </w:rPr>
      </w:pPr>
      <w:r w:rsidRPr="004C1FEB">
        <w:rPr>
          <w:lang w:val="fr-CA"/>
        </w:rPr>
        <w:t xml:space="preserve">Faire preuve d'une grande empathie à l'égard des humains et des </w:t>
      </w:r>
      <w:r w:rsidRPr="004C1FEB">
        <w:rPr>
          <w:spacing w:val="-2"/>
          <w:lang w:val="fr-CA"/>
        </w:rPr>
        <w:t>animaux.</w:t>
      </w:r>
    </w:p>
    <w:p w:rsidR="00CF0904" w:rsidRPr="004C1FEB" w:rsidRDefault="00800C91">
      <w:pPr>
        <w:pStyle w:val="ListParagraph"/>
        <w:numPr>
          <w:ilvl w:val="0"/>
          <w:numId w:val="10"/>
        </w:numPr>
        <w:tabs>
          <w:tab w:val="left" w:pos="1047"/>
        </w:tabs>
        <w:ind w:right="609"/>
        <w:rPr>
          <w:lang w:val="fr-CA"/>
        </w:rPr>
      </w:pPr>
      <w:r w:rsidRPr="004C1FEB">
        <w:rPr>
          <w:lang w:val="fr-CA"/>
        </w:rPr>
        <w:t xml:space="preserve">Démontrer une volonté d'accepter la nature expérimentale </w:t>
      </w:r>
      <w:r w:rsidR="00F5373E">
        <w:rPr>
          <w:lang w:val="fr-CA"/>
        </w:rPr>
        <w:t>de la TAA-C</w:t>
      </w:r>
      <w:r w:rsidRPr="004C1FEB">
        <w:rPr>
          <w:lang w:val="fr-CA"/>
        </w:rPr>
        <w:t xml:space="preserve"> en étant cognitivement présent et réceptif à des facteurs situationnels en constante évolution.</w:t>
      </w:r>
    </w:p>
    <w:p w:rsidR="008879A2" w:rsidRPr="004C1FEB" w:rsidRDefault="008879A2">
      <w:pPr>
        <w:pStyle w:val="BodyText"/>
        <w:spacing w:before="109"/>
        <w:rPr>
          <w:lang w:val="fr-CA"/>
        </w:rPr>
      </w:pPr>
    </w:p>
    <w:p w:rsidR="00CF0904" w:rsidRDefault="00800C91">
      <w:pPr>
        <w:pStyle w:val="Heading1"/>
        <w:numPr>
          <w:ilvl w:val="0"/>
          <w:numId w:val="11"/>
        </w:numPr>
        <w:tabs>
          <w:tab w:val="left" w:pos="542"/>
        </w:tabs>
        <w:spacing w:before="0"/>
        <w:ind w:left="542" w:hanging="422"/>
      </w:pPr>
      <w:bookmarkStart w:id="35" w:name="E.__Professional_Development"/>
      <w:bookmarkStart w:id="36" w:name="_bookmark23"/>
      <w:bookmarkEnd w:id="35"/>
      <w:bookmarkEnd w:id="36"/>
      <w:proofErr w:type="spellStart"/>
      <w:r>
        <w:rPr>
          <w:spacing w:val="-2"/>
        </w:rPr>
        <w:t>Développement</w:t>
      </w:r>
      <w:proofErr w:type="spellEnd"/>
      <w:r>
        <w:rPr>
          <w:spacing w:val="-2"/>
        </w:rPr>
        <w:t xml:space="preserve"> </w:t>
      </w:r>
      <w:proofErr w:type="spellStart"/>
      <w:r>
        <w:t>professionnel</w:t>
      </w:r>
      <w:proofErr w:type="spellEnd"/>
    </w:p>
    <w:p w:rsidR="00CF0904" w:rsidRPr="004C1FEB" w:rsidRDefault="00800C91">
      <w:pPr>
        <w:pStyle w:val="BodyText"/>
        <w:spacing w:before="333"/>
        <w:ind w:left="120"/>
        <w:jc w:val="both"/>
        <w:rPr>
          <w:lang w:val="fr-CA"/>
        </w:rPr>
      </w:pPr>
      <w:r w:rsidRPr="004C1FEB">
        <w:rPr>
          <w:lang w:val="fr-CA"/>
        </w:rPr>
        <w:t xml:space="preserve">Les prestataires compétents </w:t>
      </w:r>
      <w:r w:rsidR="007C64B6">
        <w:rPr>
          <w:lang w:val="fr-CA"/>
        </w:rPr>
        <w:t>en</w:t>
      </w:r>
      <w:r w:rsidR="00F5373E">
        <w:rPr>
          <w:lang w:val="fr-CA"/>
        </w:rPr>
        <w:t xml:space="preserve"> TAA-C</w:t>
      </w:r>
      <w:r w:rsidRPr="004C1FEB">
        <w:rPr>
          <w:lang w:val="fr-CA"/>
        </w:rPr>
        <w:t xml:space="preserve"> devraient poursuivre le développement de leurs compétences en </w:t>
      </w:r>
      <w:r w:rsidR="00AB3F6D">
        <w:rPr>
          <w:lang w:val="fr-CA"/>
        </w:rPr>
        <w:t>TAA-C</w:t>
      </w:r>
      <w:r w:rsidRPr="004C1FEB">
        <w:rPr>
          <w:lang w:val="fr-CA"/>
        </w:rPr>
        <w:t xml:space="preserve"> </w:t>
      </w:r>
      <w:r w:rsidRPr="004C1FEB">
        <w:rPr>
          <w:spacing w:val="-5"/>
          <w:lang w:val="fr-CA"/>
        </w:rPr>
        <w:t>en</w:t>
      </w:r>
      <w:r w:rsidR="00C5382A">
        <w:rPr>
          <w:spacing w:val="-5"/>
          <w:lang w:val="fr-CA"/>
        </w:rPr>
        <w:t> </w:t>
      </w:r>
      <w:r w:rsidRPr="004C1FEB">
        <w:rPr>
          <w:spacing w:val="-5"/>
          <w:lang w:val="fr-CA"/>
        </w:rPr>
        <w:t>:</w:t>
      </w:r>
    </w:p>
    <w:p w:rsidR="008879A2" w:rsidRPr="004C1FEB" w:rsidRDefault="008879A2">
      <w:pPr>
        <w:pStyle w:val="BodyText"/>
        <w:rPr>
          <w:lang w:val="fr-CA"/>
        </w:rPr>
      </w:pPr>
    </w:p>
    <w:p w:rsidR="00CF0904" w:rsidRPr="004C1FEB" w:rsidRDefault="00800C91">
      <w:pPr>
        <w:pStyle w:val="ListParagraph"/>
        <w:numPr>
          <w:ilvl w:val="0"/>
          <w:numId w:val="9"/>
        </w:numPr>
        <w:tabs>
          <w:tab w:val="left" w:pos="907"/>
        </w:tabs>
        <w:spacing w:line="252" w:lineRule="exact"/>
        <w:ind w:hanging="360"/>
        <w:rPr>
          <w:lang w:val="fr-CA"/>
        </w:rPr>
      </w:pPr>
      <w:r w:rsidRPr="004C1FEB">
        <w:rPr>
          <w:lang w:val="fr-CA"/>
        </w:rPr>
        <w:t>S'assur</w:t>
      </w:r>
      <w:r w:rsidR="003A6D16">
        <w:rPr>
          <w:lang w:val="fr-CA"/>
        </w:rPr>
        <w:t>ant</w:t>
      </w:r>
      <w:r w:rsidRPr="004C1FEB">
        <w:rPr>
          <w:lang w:val="fr-CA"/>
        </w:rPr>
        <w:t xml:space="preserve"> qu'ils ont des connaissances et une formation qualifiée dans le domaine </w:t>
      </w:r>
      <w:r w:rsidR="00F5373E">
        <w:rPr>
          <w:lang w:val="fr-CA"/>
        </w:rPr>
        <w:t>de la TAA-C</w:t>
      </w:r>
      <w:r w:rsidRPr="004C1FEB">
        <w:rPr>
          <w:lang w:val="fr-CA"/>
        </w:rPr>
        <w:t xml:space="preserve">, ce qui peut être réalisé </w:t>
      </w:r>
      <w:r w:rsidRPr="004C1FEB">
        <w:rPr>
          <w:spacing w:val="-2"/>
          <w:lang w:val="fr-CA"/>
        </w:rPr>
        <w:t>par le biais de :</w:t>
      </w:r>
    </w:p>
    <w:p w:rsidR="00CF0904" w:rsidRPr="004C1FEB" w:rsidRDefault="003A6D16">
      <w:pPr>
        <w:pStyle w:val="ListParagraph"/>
        <w:numPr>
          <w:ilvl w:val="1"/>
          <w:numId w:val="9"/>
        </w:numPr>
        <w:tabs>
          <w:tab w:val="left" w:pos="1626"/>
        </w:tabs>
        <w:spacing w:line="261" w:lineRule="exact"/>
        <w:ind w:left="1626" w:hanging="359"/>
        <w:rPr>
          <w:lang w:val="fr-CA"/>
        </w:rPr>
      </w:pPr>
      <w:r>
        <w:rPr>
          <w:lang w:val="fr-CA"/>
        </w:rPr>
        <w:t>F</w:t>
      </w:r>
      <w:r w:rsidR="00800C91" w:rsidRPr="004C1FEB">
        <w:rPr>
          <w:lang w:val="fr-CA"/>
        </w:rPr>
        <w:t xml:space="preserve">ormations professionnelles avec des experts reconnus dans le </w:t>
      </w:r>
      <w:r w:rsidR="00800C91" w:rsidRPr="004C1FEB">
        <w:rPr>
          <w:spacing w:val="-2"/>
          <w:lang w:val="fr-CA"/>
        </w:rPr>
        <w:t>domaine de l'</w:t>
      </w:r>
      <w:r w:rsidR="00223DD2">
        <w:rPr>
          <w:lang w:val="fr-CA"/>
        </w:rPr>
        <w:t>IAA</w:t>
      </w:r>
      <w:r w:rsidR="00800C91" w:rsidRPr="004C1FEB">
        <w:rPr>
          <w:lang w:val="fr-CA"/>
        </w:rPr>
        <w:t>.</w:t>
      </w:r>
    </w:p>
    <w:p w:rsidR="00CF0904" w:rsidRPr="004C1FEB" w:rsidRDefault="00800C91">
      <w:pPr>
        <w:pStyle w:val="ListParagraph"/>
        <w:numPr>
          <w:ilvl w:val="1"/>
          <w:numId w:val="9"/>
        </w:numPr>
        <w:tabs>
          <w:tab w:val="left" w:pos="1626"/>
        </w:tabs>
        <w:spacing w:line="253" w:lineRule="exact"/>
        <w:ind w:left="1626" w:hanging="359"/>
        <w:rPr>
          <w:lang w:val="fr-CA"/>
        </w:rPr>
      </w:pPr>
      <w:r w:rsidRPr="004C1FEB">
        <w:rPr>
          <w:lang w:val="fr-CA"/>
        </w:rPr>
        <w:t>Consultation</w:t>
      </w:r>
      <w:r w:rsidR="003A6D16">
        <w:rPr>
          <w:lang w:val="fr-CA"/>
        </w:rPr>
        <w:t>s</w:t>
      </w:r>
      <w:r w:rsidRPr="004C1FEB">
        <w:rPr>
          <w:lang w:val="fr-CA"/>
        </w:rPr>
        <w:t xml:space="preserve"> et collaboration</w:t>
      </w:r>
      <w:r w:rsidR="003A6D16">
        <w:rPr>
          <w:lang w:val="fr-CA"/>
        </w:rPr>
        <w:t>s</w:t>
      </w:r>
      <w:r w:rsidRPr="004C1FEB">
        <w:rPr>
          <w:lang w:val="fr-CA"/>
        </w:rPr>
        <w:t xml:space="preserve"> régulières avec d'autres </w:t>
      </w:r>
      <w:r w:rsidRPr="004C1FEB">
        <w:rPr>
          <w:spacing w:val="-2"/>
          <w:lang w:val="fr-CA"/>
        </w:rPr>
        <w:t xml:space="preserve">prestataires de services </w:t>
      </w:r>
      <w:r w:rsidR="003A6D16">
        <w:rPr>
          <w:spacing w:val="-2"/>
          <w:lang w:val="fr-CA"/>
        </w:rPr>
        <w:t xml:space="preserve">en </w:t>
      </w:r>
      <w:r w:rsidR="00AB3F6D">
        <w:rPr>
          <w:lang w:val="fr-CA"/>
        </w:rPr>
        <w:t>TAA-C</w:t>
      </w:r>
      <w:r w:rsidRPr="004C1FEB">
        <w:rPr>
          <w:lang w:val="fr-CA"/>
        </w:rPr>
        <w:t>.</w:t>
      </w:r>
    </w:p>
    <w:p w:rsidR="00CF0904" w:rsidRPr="004C1FEB" w:rsidRDefault="00800C91">
      <w:pPr>
        <w:pStyle w:val="ListParagraph"/>
        <w:numPr>
          <w:ilvl w:val="1"/>
          <w:numId w:val="9"/>
        </w:numPr>
        <w:tabs>
          <w:tab w:val="left" w:pos="1626"/>
        </w:tabs>
        <w:spacing w:line="263" w:lineRule="exact"/>
        <w:ind w:left="1626" w:hanging="359"/>
        <w:rPr>
          <w:lang w:val="fr-CA"/>
        </w:rPr>
      </w:pPr>
      <w:r w:rsidRPr="004C1FEB">
        <w:rPr>
          <w:lang w:val="fr-CA"/>
        </w:rPr>
        <w:t>Consultation</w:t>
      </w:r>
      <w:r w:rsidR="003A6D16">
        <w:rPr>
          <w:lang w:val="fr-CA"/>
        </w:rPr>
        <w:t>s</w:t>
      </w:r>
      <w:r w:rsidRPr="004C1FEB">
        <w:rPr>
          <w:lang w:val="fr-CA"/>
        </w:rPr>
        <w:t xml:space="preserve"> et collaboration</w:t>
      </w:r>
      <w:r w:rsidR="003A6D16">
        <w:rPr>
          <w:lang w:val="fr-CA"/>
        </w:rPr>
        <w:t>s</w:t>
      </w:r>
      <w:r w:rsidRPr="004C1FEB">
        <w:rPr>
          <w:lang w:val="fr-CA"/>
        </w:rPr>
        <w:t xml:space="preserve"> régulières avec des </w:t>
      </w:r>
      <w:r w:rsidRPr="004C1FEB">
        <w:rPr>
          <w:spacing w:val="-2"/>
          <w:lang w:val="fr-CA"/>
        </w:rPr>
        <w:t xml:space="preserve">spécialistes des </w:t>
      </w:r>
      <w:r w:rsidRPr="004C1FEB">
        <w:rPr>
          <w:lang w:val="fr-CA"/>
        </w:rPr>
        <w:t>animaux.</w:t>
      </w:r>
    </w:p>
    <w:p w:rsidR="00CF0904" w:rsidRPr="004C1FEB" w:rsidRDefault="003A6D16">
      <w:pPr>
        <w:pStyle w:val="ListParagraph"/>
        <w:numPr>
          <w:ilvl w:val="0"/>
          <w:numId w:val="9"/>
        </w:numPr>
        <w:tabs>
          <w:tab w:val="left" w:pos="908"/>
        </w:tabs>
        <w:spacing w:before="235" w:line="252" w:lineRule="exact"/>
        <w:ind w:left="908" w:hanging="360"/>
        <w:rPr>
          <w:lang w:val="fr-CA"/>
        </w:rPr>
      </w:pPr>
      <w:r>
        <w:rPr>
          <w:lang w:val="fr-CA"/>
        </w:rPr>
        <w:t>Se f</w:t>
      </w:r>
      <w:r w:rsidR="00800C91" w:rsidRPr="004C1FEB">
        <w:rPr>
          <w:lang w:val="fr-CA"/>
        </w:rPr>
        <w:t>amiliari</w:t>
      </w:r>
      <w:r>
        <w:rPr>
          <w:lang w:val="fr-CA"/>
        </w:rPr>
        <w:t xml:space="preserve">sant </w:t>
      </w:r>
      <w:r w:rsidR="00800C91" w:rsidRPr="004C1FEB">
        <w:rPr>
          <w:lang w:val="fr-CA"/>
        </w:rPr>
        <w:t xml:space="preserve">avec la </w:t>
      </w:r>
      <w:r>
        <w:rPr>
          <w:lang w:val="fr-CA"/>
        </w:rPr>
        <w:t>documentation</w:t>
      </w:r>
      <w:r w:rsidR="00800C91" w:rsidRPr="004C1FEB">
        <w:rPr>
          <w:lang w:val="fr-CA"/>
        </w:rPr>
        <w:t xml:space="preserve"> existante et émergente sur </w:t>
      </w:r>
      <w:r w:rsidR="0084038C">
        <w:rPr>
          <w:lang w:val="fr-CA"/>
        </w:rPr>
        <w:t>la TAA-C</w:t>
      </w:r>
      <w:r w:rsidR="00800C91" w:rsidRPr="004C1FEB">
        <w:rPr>
          <w:lang w:val="fr-CA"/>
        </w:rPr>
        <w:t xml:space="preserve">, </w:t>
      </w:r>
      <w:r w:rsidR="00800C91" w:rsidRPr="004C1FEB">
        <w:rPr>
          <w:spacing w:val="-2"/>
          <w:lang w:val="fr-CA"/>
        </w:rPr>
        <w:t>y compris</w:t>
      </w:r>
      <w:r w:rsidR="00C5382A">
        <w:rPr>
          <w:spacing w:val="-2"/>
          <w:lang w:val="fr-CA"/>
        </w:rPr>
        <w:t> </w:t>
      </w:r>
      <w:r w:rsidR="00800C91" w:rsidRPr="004C1FEB">
        <w:rPr>
          <w:spacing w:val="-2"/>
          <w:lang w:val="fr-CA"/>
        </w:rPr>
        <w:t>:</w:t>
      </w:r>
    </w:p>
    <w:p w:rsidR="00CF0904" w:rsidRPr="004C1FEB" w:rsidRDefault="003A6D16">
      <w:pPr>
        <w:pStyle w:val="ListParagraph"/>
        <w:numPr>
          <w:ilvl w:val="1"/>
          <w:numId w:val="9"/>
        </w:numPr>
        <w:tabs>
          <w:tab w:val="left" w:pos="1627"/>
        </w:tabs>
        <w:spacing w:line="261" w:lineRule="exact"/>
        <w:ind w:hanging="359"/>
        <w:rPr>
          <w:lang w:val="fr-CA"/>
        </w:rPr>
      </w:pPr>
      <w:r>
        <w:rPr>
          <w:lang w:val="fr-CA"/>
        </w:rPr>
        <w:t>La c</w:t>
      </w:r>
      <w:r w:rsidR="00800C91" w:rsidRPr="004C1FEB">
        <w:rPr>
          <w:lang w:val="fr-CA"/>
        </w:rPr>
        <w:t xml:space="preserve">onnaissance de la </w:t>
      </w:r>
      <w:r w:rsidR="00800C91" w:rsidRPr="004C1FEB">
        <w:rPr>
          <w:spacing w:val="-2"/>
          <w:lang w:val="fr-CA"/>
        </w:rPr>
        <w:t xml:space="preserve">terminologie </w:t>
      </w:r>
      <w:r w:rsidR="00800C91" w:rsidRPr="004C1FEB">
        <w:rPr>
          <w:lang w:val="fr-CA"/>
        </w:rPr>
        <w:t xml:space="preserve">actuelle </w:t>
      </w:r>
      <w:r w:rsidR="00F5373E">
        <w:rPr>
          <w:spacing w:val="-2"/>
          <w:lang w:val="fr-CA"/>
        </w:rPr>
        <w:t>de la TAA-C</w:t>
      </w:r>
      <w:r w:rsidR="00800C91" w:rsidRPr="004C1FEB">
        <w:rPr>
          <w:lang w:val="fr-CA"/>
        </w:rPr>
        <w:t>.</w:t>
      </w:r>
    </w:p>
    <w:p w:rsidR="00CF0904" w:rsidRPr="003A6D16" w:rsidRDefault="003A6D16" w:rsidP="003A6D16">
      <w:pPr>
        <w:pStyle w:val="ListParagraph"/>
        <w:numPr>
          <w:ilvl w:val="1"/>
          <w:numId w:val="9"/>
        </w:numPr>
        <w:tabs>
          <w:tab w:val="left" w:pos="1627"/>
        </w:tabs>
        <w:spacing w:line="262" w:lineRule="exact"/>
        <w:ind w:hanging="359"/>
        <w:rPr>
          <w:lang w:val="fr-CA"/>
        </w:rPr>
      </w:pPr>
      <w:r>
        <w:rPr>
          <w:lang w:val="fr-CA"/>
        </w:rPr>
        <w:t>L’e</w:t>
      </w:r>
      <w:r w:rsidR="00800C91" w:rsidRPr="004C1FEB">
        <w:rPr>
          <w:lang w:val="fr-CA"/>
        </w:rPr>
        <w:t xml:space="preserve">ncouragement et </w:t>
      </w:r>
      <w:r>
        <w:rPr>
          <w:lang w:val="fr-CA"/>
        </w:rPr>
        <w:t xml:space="preserve">le </w:t>
      </w:r>
      <w:r w:rsidR="00800C91" w:rsidRPr="004C1FEB">
        <w:rPr>
          <w:lang w:val="fr-CA"/>
        </w:rPr>
        <w:t xml:space="preserve">soutien au développement continu de la </w:t>
      </w:r>
      <w:r>
        <w:rPr>
          <w:lang w:val="fr-CA"/>
        </w:rPr>
        <w:t>documentation portant sur la</w:t>
      </w:r>
      <w:r w:rsidR="00800C91" w:rsidRPr="004C1FEB">
        <w:rPr>
          <w:spacing w:val="-2"/>
          <w:lang w:val="fr-CA"/>
        </w:rPr>
        <w:t xml:space="preserve"> </w:t>
      </w:r>
      <w:r w:rsidR="00AB3F6D">
        <w:rPr>
          <w:lang w:val="fr-CA"/>
        </w:rPr>
        <w:t>TAA-C</w:t>
      </w:r>
      <w:r w:rsidR="00800C91" w:rsidRPr="004C1FEB">
        <w:rPr>
          <w:lang w:val="fr-CA"/>
        </w:rPr>
        <w:t>.</w:t>
      </w:r>
      <w:r w:rsidR="00800C91">
        <w:rPr>
          <w:noProof/>
        </w:rPr>
        <mc:AlternateContent>
          <mc:Choice Requires="wps">
            <w:drawing>
              <wp:anchor distT="0" distB="0" distL="0" distR="0" simplePos="0" relativeHeight="487591936" behindDoc="1" locked="0" layoutInCell="1" allowOverlap="1">
                <wp:simplePos x="0" y="0"/>
                <wp:positionH relativeFrom="page">
                  <wp:posOffset>457200</wp:posOffset>
                </wp:positionH>
                <wp:positionV relativeFrom="paragraph">
                  <wp:posOffset>294260</wp:posOffset>
                </wp:positionV>
                <wp:extent cx="1828800" cy="762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w:pict>
              <v:shape id="Graphic 12" style="position:absolute;margin-left:36pt;margin-top:23.15pt;width:2in;height:.6pt;z-index:-15724544;visibility:visible;mso-wrap-style:square;mso-wrap-distance-left:0;mso-wrap-distance-top:0;mso-wrap-distance-right:0;mso-wrap-distance-bottom:0;mso-position-horizontal:absolute;mso-position-horizontal-relative:page;mso-position-vertical:absolute;mso-position-vertical-relative:text;v-text-anchor:top" coordsize="1828800,7620" o:spid="_x0000_s1026" fillcolor="black" stroked="f" path="m1828800,l,,,7607r1828800,l1828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" w14:anchorId="20163FCB">
                <v:path arrowok="t"/>
                <w10:wrap type="topAndBottom" anchorx="page"/>
              </v:shape>
            </w:pict>
          </mc:Fallback>
        </mc:AlternateContent>
      </w:r>
    </w:p>
    <w:p w:rsidR="00CF0904" w:rsidRDefault="003A6D16" w:rsidP="003A6D16">
      <w:pPr>
        <w:pStyle w:val="ListParagraph"/>
        <w:numPr>
          <w:ilvl w:val="0"/>
          <w:numId w:val="13"/>
        </w:numPr>
        <w:tabs>
          <w:tab w:val="left" w:pos="160"/>
          <w:tab w:val="left" w:pos="284"/>
        </w:tabs>
        <w:spacing w:before="89" w:line="259" w:lineRule="auto"/>
        <w:ind w:left="159" w:right="567" w:hanging="40"/>
        <w:rPr>
          <w:sz w:val="16"/>
        </w:rPr>
      </w:pPr>
      <w:bookmarkStart w:id="37" w:name="_bookmark24"/>
      <w:bookmarkEnd w:id="37"/>
      <w:r>
        <w:rPr>
          <w:sz w:val="16"/>
        </w:rPr>
        <w:t>Human</w:t>
      </w:r>
      <w:r>
        <w:rPr>
          <w:spacing w:val="-5"/>
          <w:sz w:val="16"/>
        </w:rPr>
        <w:t xml:space="preserve"> </w:t>
      </w:r>
      <w:r>
        <w:rPr>
          <w:sz w:val="16"/>
        </w:rPr>
        <w:t>Animal</w:t>
      </w:r>
      <w:r>
        <w:rPr>
          <w:spacing w:val="-3"/>
          <w:sz w:val="16"/>
        </w:rPr>
        <w:t xml:space="preserve"> </w:t>
      </w:r>
      <w:r>
        <w:rPr>
          <w:sz w:val="16"/>
        </w:rPr>
        <w:t>Interaction</w:t>
      </w:r>
      <w:r>
        <w:rPr>
          <w:spacing w:val="-5"/>
          <w:sz w:val="16"/>
        </w:rPr>
        <w:t xml:space="preserve"> </w:t>
      </w:r>
      <w:r>
        <w:rPr>
          <w:sz w:val="16"/>
        </w:rPr>
        <w:t>Bulletin.</w:t>
      </w:r>
      <w:r>
        <w:rPr>
          <w:spacing w:val="-6"/>
          <w:sz w:val="16"/>
        </w:rPr>
        <w:t xml:space="preserve"> </w:t>
      </w:r>
      <w:r>
        <w:rPr>
          <w:i/>
          <w:sz w:val="16"/>
        </w:rPr>
        <w:t>Multicultural</w:t>
      </w:r>
      <w:r>
        <w:rPr>
          <w:i/>
          <w:spacing w:val="-5"/>
          <w:sz w:val="16"/>
        </w:rPr>
        <w:t xml:space="preserve"> </w:t>
      </w:r>
      <w:r>
        <w:rPr>
          <w:i/>
          <w:sz w:val="16"/>
        </w:rPr>
        <w:t>considerations</w:t>
      </w:r>
      <w:r>
        <w:rPr>
          <w:i/>
          <w:spacing w:val="-6"/>
          <w:sz w:val="16"/>
        </w:rPr>
        <w:t xml:space="preserve"> </w:t>
      </w:r>
      <w:r>
        <w:rPr>
          <w:i/>
          <w:sz w:val="16"/>
        </w:rPr>
        <w:t>in</w:t>
      </w:r>
      <w:r>
        <w:rPr>
          <w:i/>
          <w:spacing w:val="-5"/>
          <w:sz w:val="16"/>
        </w:rPr>
        <w:t xml:space="preserve"> </w:t>
      </w:r>
      <w:r>
        <w:rPr>
          <w:i/>
          <w:sz w:val="16"/>
        </w:rPr>
        <w:t>animal-assisted</w:t>
      </w:r>
      <w:r>
        <w:rPr>
          <w:i/>
          <w:spacing w:val="-5"/>
          <w:sz w:val="16"/>
        </w:rPr>
        <w:t xml:space="preserve"> </w:t>
      </w:r>
      <w:r>
        <w:rPr>
          <w:i/>
          <w:sz w:val="16"/>
        </w:rPr>
        <w:t>intervention</w:t>
      </w:r>
      <w:r w:rsidR="00800C91" w:rsidRPr="003A6D16">
        <w:rPr>
          <w:sz w:val="16"/>
          <w:lang w:val="en-CA"/>
        </w:rPr>
        <w:t>.</w:t>
      </w:r>
      <w:r>
        <w:rPr>
          <w:sz w:val="16"/>
          <w:lang w:val="en-CA"/>
        </w:rPr>
        <w:t xml:space="preserve"> </w:t>
      </w:r>
      <w:hyperlink r:id="rId25">
        <w:r w:rsidR="00800C91">
          <w:rPr>
            <w:sz w:val="16"/>
          </w:rPr>
          <w:t>https://www.cabidigitallibrary.org/doi/epdf/10.1079/hai.2018.0019.</w:t>
        </w:r>
      </w:hyperlink>
      <w:r w:rsidR="00800C91">
        <w:rPr>
          <w:sz w:val="16"/>
        </w:rPr>
        <w:t xml:space="preserve"> 2018. p. 95</w:t>
      </w:r>
    </w:p>
    <w:p w:rsidR="00CF0904" w:rsidRDefault="003A6D16" w:rsidP="00C84257">
      <w:pPr>
        <w:pStyle w:val="ListParagraph"/>
        <w:numPr>
          <w:ilvl w:val="0"/>
          <w:numId w:val="13"/>
        </w:numPr>
        <w:tabs>
          <w:tab w:val="left" w:pos="120"/>
          <w:tab w:val="left" w:pos="284"/>
        </w:tabs>
        <w:spacing w:before="163" w:line="259" w:lineRule="auto"/>
        <w:ind w:right="284" w:firstLine="0"/>
        <w:rPr>
          <w:sz w:val="16"/>
        </w:rPr>
      </w:pPr>
      <w:bookmarkStart w:id="38" w:name="_bookmark25"/>
      <w:bookmarkEnd w:id="38"/>
      <w:r w:rsidRPr="00C84257">
        <w:rPr>
          <w:sz w:val="14"/>
        </w:rPr>
        <w:t>Human</w:t>
      </w:r>
      <w:r w:rsidRPr="00C84257">
        <w:rPr>
          <w:spacing w:val="-5"/>
          <w:sz w:val="14"/>
        </w:rPr>
        <w:t xml:space="preserve"> </w:t>
      </w:r>
      <w:r w:rsidRPr="00C84257">
        <w:rPr>
          <w:sz w:val="14"/>
        </w:rPr>
        <w:t>Animal</w:t>
      </w:r>
      <w:r w:rsidRPr="00C84257">
        <w:rPr>
          <w:spacing w:val="-3"/>
          <w:sz w:val="14"/>
        </w:rPr>
        <w:t xml:space="preserve"> </w:t>
      </w:r>
      <w:r w:rsidRPr="00C84257">
        <w:rPr>
          <w:sz w:val="14"/>
        </w:rPr>
        <w:t>Interaction</w:t>
      </w:r>
      <w:r w:rsidRPr="00C84257">
        <w:rPr>
          <w:spacing w:val="-5"/>
          <w:sz w:val="14"/>
        </w:rPr>
        <w:t xml:space="preserve"> </w:t>
      </w:r>
      <w:r w:rsidRPr="00C84257">
        <w:rPr>
          <w:sz w:val="14"/>
        </w:rPr>
        <w:t>Bulletin.</w:t>
      </w:r>
      <w:r w:rsidRPr="00C84257">
        <w:rPr>
          <w:spacing w:val="-6"/>
          <w:sz w:val="14"/>
        </w:rPr>
        <w:t xml:space="preserve"> </w:t>
      </w:r>
      <w:r w:rsidRPr="00C84257">
        <w:rPr>
          <w:i/>
          <w:sz w:val="14"/>
        </w:rPr>
        <w:t>Multicultural</w:t>
      </w:r>
      <w:r w:rsidRPr="00C84257">
        <w:rPr>
          <w:i/>
          <w:spacing w:val="-5"/>
          <w:sz w:val="14"/>
        </w:rPr>
        <w:t xml:space="preserve"> </w:t>
      </w:r>
      <w:r w:rsidRPr="00C84257">
        <w:rPr>
          <w:i/>
          <w:sz w:val="14"/>
        </w:rPr>
        <w:t>considerations</w:t>
      </w:r>
      <w:r w:rsidRPr="00C84257">
        <w:rPr>
          <w:i/>
          <w:spacing w:val="-6"/>
          <w:sz w:val="14"/>
        </w:rPr>
        <w:t xml:space="preserve"> </w:t>
      </w:r>
      <w:r w:rsidRPr="00C84257">
        <w:rPr>
          <w:i/>
          <w:sz w:val="14"/>
        </w:rPr>
        <w:t>in</w:t>
      </w:r>
      <w:r w:rsidRPr="00C84257">
        <w:rPr>
          <w:i/>
          <w:spacing w:val="-5"/>
          <w:sz w:val="14"/>
        </w:rPr>
        <w:t xml:space="preserve"> </w:t>
      </w:r>
      <w:r w:rsidRPr="00C84257">
        <w:rPr>
          <w:i/>
          <w:sz w:val="14"/>
        </w:rPr>
        <w:t>animal-assisted</w:t>
      </w:r>
      <w:r w:rsidRPr="00C84257">
        <w:rPr>
          <w:i/>
          <w:spacing w:val="-5"/>
          <w:sz w:val="14"/>
        </w:rPr>
        <w:t xml:space="preserve"> </w:t>
      </w:r>
      <w:r w:rsidRPr="00C84257">
        <w:rPr>
          <w:i/>
          <w:sz w:val="14"/>
        </w:rPr>
        <w:t>intervention</w:t>
      </w:r>
      <w:r w:rsidR="00800C91" w:rsidRPr="00C84257">
        <w:rPr>
          <w:sz w:val="14"/>
          <w:lang w:val="en-CA"/>
        </w:rPr>
        <w:t>.</w:t>
      </w:r>
      <w:r w:rsidR="00C84257">
        <w:rPr>
          <w:sz w:val="14"/>
          <w:lang w:val="en-CA"/>
        </w:rPr>
        <w:t xml:space="preserve"> </w:t>
      </w:r>
      <w:hyperlink r:id="rId26" w:history="1">
        <w:r w:rsidR="00C84257" w:rsidRPr="00A2243E">
          <w:rPr>
            <w:rStyle w:val="Hyperlink"/>
            <w:sz w:val="14"/>
          </w:rPr>
          <w:t>https://www.cabidigitallibrary.org/doi/epdf/10.1079/hai.2018.0019.</w:t>
        </w:r>
      </w:hyperlink>
      <w:r w:rsidR="00800C91" w:rsidRPr="003A6D16">
        <w:rPr>
          <w:sz w:val="14"/>
        </w:rPr>
        <w:t xml:space="preserve"> 2018. p. 83</w:t>
      </w:r>
    </w:p>
    <w:p w:rsidR="008879A2" w:rsidRDefault="008879A2">
      <w:pPr>
        <w:spacing w:line="259" w:lineRule="auto"/>
        <w:rPr>
          <w:sz w:val="16"/>
        </w:rPr>
        <w:sectPr w:rsidR="008879A2">
          <w:pgSz w:w="12240" w:h="15840"/>
          <w:pgMar w:top="1120" w:right="520" w:bottom="600" w:left="600" w:header="0" w:footer="412" w:gutter="0"/>
          <w:cols w:space="720"/>
        </w:sectPr>
      </w:pPr>
    </w:p>
    <w:p w:rsidR="00CF0904" w:rsidRPr="00C84257" w:rsidRDefault="00800C91">
      <w:pPr>
        <w:pStyle w:val="Heading1"/>
        <w:rPr>
          <w:lang w:val="fr-CA"/>
        </w:rPr>
      </w:pPr>
      <w:bookmarkStart w:id="39" w:name="Epilogue"/>
      <w:bookmarkStart w:id="40" w:name="_bookmark26"/>
      <w:bookmarkEnd w:id="39"/>
      <w:bookmarkEnd w:id="40"/>
      <w:r w:rsidRPr="00C84257">
        <w:rPr>
          <w:spacing w:val="-2"/>
          <w:lang w:val="fr-CA"/>
        </w:rPr>
        <w:lastRenderedPageBreak/>
        <w:t>Épilogue</w:t>
      </w:r>
    </w:p>
    <w:p w:rsidR="00CF0904" w:rsidRPr="004C1FEB" w:rsidRDefault="00800C91">
      <w:pPr>
        <w:pStyle w:val="BodyText"/>
        <w:spacing w:before="330"/>
        <w:ind w:left="120" w:right="248"/>
        <w:rPr>
          <w:lang w:val="fr-CA"/>
        </w:rPr>
      </w:pPr>
      <w:r w:rsidRPr="004C1FEB">
        <w:rPr>
          <w:i/>
          <w:lang w:val="fr-CA"/>
        </w:rPr>
        <w:t xml:space="preserve">Les </w:t>
      </w:r>
      <w:r w:rsidR="00C84257">
        <w:rPr>
          <w:i/>
          <w:lang w:val="fr-CA"/>
        </w:rPr>
        <w:t>N</w:t>
      </w:r>
      <w:r w:rsidRPr="004C1FEB">
        <w:rPr>
          <w:i/>
          <w:lang w:val="fr-CA"/>
        </w:rPr>
        <w:t xml:space="preserve">ormes de pratique </w:t>
      </w:r>
      <w:r w:rsidRPr="004C1FEB">
        <w:rPr>
          <w:lang w:val="fr-CA"/>
        </w:rPr>
        <w:t xml:space="preserve">récemment introduites et mises à jour par l'ACCP soulignent l'importance de travailler dans les </w:t>
      </w:r>
      <w:r w:rsidRPr="004C1FEB">
        <w:rPr>
          <w:i/>
          <w:lang w:val="fr-CA"/>
        </w:rPr>
        <w:t>limites de ses compétences</w:t>
      </w:r>
      <w:r w:rsidRPr="004C1FEB">
        <w:rPr>
          <w:lang w:val="fr-CA"/>
        </w:rPr>
        <w:t>, ce qui met en évidence l'importance d'une formation et d'une qualification spécialisée pour garantir une pratique sûre, efficace et éthique. Pour maintenir leur compétence, les praticiens doivent continuer à développer leurs aptitudes par le biais d</w:t>
      </w:r>
      <w:r w:rsidR="00C84257">
        <w:rPr>
          <w:lang w:val="fr-CA"/>
        </w:rPr>
        <w:t xml:space="preserve">e possibilités </w:t>
      </w:r>
      <w:r w:rsidRPr="004C1FEB">
        <w:rPr>
          <w:lang w:val="fr-CA"/>
        </w:rPr>
        <w:t>de développement professionnel axées sur la recherche, la collaboration et la consultation, ainsi qu'en défendant des valeurs professionnelles qui témoignent d'une passion et d'une volonté de s'engager dans le travail. Une partie de cette pratique inclut la connaissance des considérations culturelles des différentes populations et la compréhension du rôle que les animaux jouent au sein de divers groupes de clients et de son effet potentiel sur l'alliance thérapeutique.</w:t>
      </w:r>
    </w:p>
    <w:p w:rsidR="00CF0904" w:rsidRPr="004C1FEB" w:rsidRDefault="00800C91">
      <w:pPr>
        <w:pStyle w:val="BodyText"/>
        <w:spacing w:before="252"/>
        <w:ind w:left="120" w:right="200"/>
        <w:rPr>
          <w:lang w:val="fr-CA"/>
        </w:rPr>
      </w:pPr>
      <w:r w:rsidRPr="004C1FEB">
        <w:rPr>
          <w:lang w:val="fr-CA"/>
        </w:rPr>
        <w:t xml:space="preserve">La pratique éthique de la TAA-C exige des compétences, des aptitudes, des capacités et une adéquation appropriée tant pour le conseiller que pour l'animal ou les animaux concernés. La formation et la certification en TAA-C, ainsi qu'une bonne connaissance pratique du comportement animal, de la manipulation, du bien-être et de la défense des animaux sont des aspects essentiels du travail qui ont été quelque peu vagues et manquent de spécificité. Il est entendu que </w:t>
      </w:r>
      <w:r w:rsidRPr="004C1FEB">
        <w:rPr>
          <w:spacing w:val="-2"/>
          <w:lang w:val="fr-CA"/>
        </w:rPr>
        <w:t xml:space="preserve">la </w:t>
      </w:r>
      <w:r w:rsidRPr="004C1FEB">
        <w:rPr>
          <w:lang w:val="fr-CA"/>
        </w:rPr>
        <w:t xml:space="preserve">formation qualitative et la certification en </w:t>
      </w:r>
      <w:r w:rsidR="00AB3F6D">
        <w:rPr>
          <w:lang w:val="fr-CA"/>
        </w:rPr>
        <w:t>TAA-C</w:t>
      </w:r>
      <w:r w:rsidRPr="004C1FEB">
        <w:rPr>
          <w:lang w:val="fr-CA"/>
        </w:rPr>
        <w:t xml:space="preserve"> (et autres formes d'</w:t>
      </w:r>
      <w:r w:rsidR="00223DD2">
        <w:rPr>
          <w:lang w:val="fr-CA"/>
        </w:rPr>
        <w:t>IAA</w:t>
      </w:r>
      <w:r w:rsidRPr="004C1FEB">
        <w:rPr>
          <w:lang w:val="fr-CA"/>
        </w:rPr>
        <w:t>) ne sont pas encore largement disponibles dans toutes les régions du Canada, en particulier les possibilités d'apprentissage pratique et expérientiel. Il incombe à chaque conseiller</w:t>
      </w:r>
      <w:r w:rsidR="00C84257">
        <w:rPr>
          <w:lang w:val="fr-CA"/>
        </w:rPr>
        <w:t xml:space="preserve"> en</w:t>
      </w:r>
      <w:r w:rsidRPr="004C1FEB">
        <w:rPr>
          <w:lang w:val="fr-CA"/>
        </w:rPr>
        <w:t xml:space="preserve"> </w:t>
      </w:r>
      <w:r w:rsidR="00AB3F6D">
        <w:rPr>
          <w:lang w:val="fr-CA"/>
        </w:rPr>
        <w:t>TAA-C</w:t>
      </w:r>
      <w:r w:rsidRPr="004C1FEB">
        <w:rPr>
          <w:lang w:val="fr-CA"/>
        </w:rPr>
        <w:t xml:space="preserve"> de s'assurer qu'il a reçu une formation et une certification pertinentes au niveau le plus élevé possible, afin de s'assurer qu'il e</w:t>
      </w:r>
      <w:r w:rsidR="00C84257">
        <w:rPr>
          <w:lang w:val="fr-CA"/>
        </w:rPr>
        <w:t>ffectue</w:t>
      </w:r>
      <w:r w:rsidRPr="004C1FEB">
        <w:rPr>
          <w:lang w:val="fr-CA"/>
        </w:rPr>
        <w:t xml:space="preserve"> l'intervention </w:t>
      </w:r>
      <w:r w:rsidR="00933239">
        <w:rPr>
          <w:lang w:val="fr-CA"/>
        </w:rPr>
        <w:t>particuli</w:t>
      </w:r>
      <w:r w:rsidR="005F74BE" w:rsidRPr="005F74BE">
        <w:rPr>
          <w:lang w:val="fr-CA"/>
        </w:rPr>
        <w:t>èr</w:t>
      </w:r>
      <w:r w:rsidR="005F74BE">
        <w:rPr>
          <w:lang w:val="fr-CA"/>
        </w:rPr>
        <w:t xml:space="preserve">e </w:t>
      </w:r>
      <w:r w:rsidR="00F5373E">
        <w:rPr>
          <w:lang w:val="fr-CA"/>
        </w:rPr>
        <w:t>de la TAA-C</w:t>
      </w:r>
      <w:r w:rsidRPr="004C1FEB">
        <w:rPr>
          <w:lang w:val="fr-CA"/>
        </w:rPr>
        <w:t xml:space="preserve"> en conséquence. Il est donc impératif que tous les conseillers formés et certifiés restent dans le cadre de leur pratique professionnelle tout en intégrant </w:t>
      </w:r>
      <w:r w:rsidR="000403C5">
        <w:rPr>
          <w:lang w:val="fr-CA"/>
        </w:rPr>
        <w:t>la TAA</w:t>
      </w:r>
      <w:r w:rsidRPr="004C1FEB">
        <w:rPr>
          <w:lang w:val="fr-CA"/>
        </w:rPr>
        <w:t xml:space="preserve"> comme nouveau moyen thérapeutique.</w:t>
      </w:r>
    </w:p>
    <w:p w:rsidR="008879A2" w:rsidRPr="004C1FEB" w:rsidRDefault="008879A2">
      <w:pPr>
        <w:rPr>
          <w:lang w:val="fr-CA"/>
        </w:rPr>
        <w:sectPr w:rsidR="008879A2" w:rsidRPr="004C1FEB">
          <w:pgSz w:w="12240" w:h="15840"/>
          <w:pgMar w:top="1120" w:right="520" w:bottom="680" w:left="600" w:header="0" w:footer="412" w:gutter="0"/>
          <w:cols w:space="720"/>
        </w:sectPr>
      </w:pPr>
    </w:p>
    <w:p w:rsidR="00CF0904" w:rsidRPr="004C1FEB" w:rsidRDefault="00800C91">
      <w:pPr>
        <w:pStyle w:val="Heading1"/>
        <w:rPr>
          <w:lang w:val="fr-CA"/>
        </w:rPr>
      </w:pPr>
      <w:bookmarkStart w:id="41" w:name="Appendix_A_-_Recommended_resources"/>
      <w:bookmarkStart w:id="42" w:name="_bookmark27"/>
      <w:bookmarkEnd w:id="41"/>
      <w:bookmarkEnd w:id="42"/>
      <w:r w:rsidRPr="004C1FEB">
        <w:rPr>
          <w:lang w:val="fr-CA"/>
        </w:rPr>
        <w:lastRenderedPageBreak/>
        <w:t xml:space="preserve">Annexe A - </w:t>
      </w:r>
      <w:r w:rsidRPr="004C1FEB">
        <w:rPr>
          <w:spacing w:val="-2"/>
          <w:lang w:val="fr-CA"/>
        </w:rPr>
        <w:t xml:space="preserve">Ressources </w:t>
      </w:r>
      <w:r w:rsidRPr="004C1FEB">
        <w:rPr>
          <w:lang w:val="fr-CA"/>
        </w:rPr>
        <w:t>recommandées</w:t>
      </w:r>
    </w:p>
    <w:p w:rsidR="00CF0904" w:rsidRPr="004C1FEB" w:rsidRDefault="00800C91">
      <w:pPr>
        <w:pStyle w:val="BodyText"/>
        <w:spacing w:before="330"/>
        <w:ind w:left="120"/>
        <w:rPr>
          <w:lang w:val="fr-CA"/>
        </w:rPr>
      </w:pPr>
      <w:r w:rsidRPr="004C1FEB">
        <w:rPr>
          <w:lang w:val="fr-CA"/>
        </w:rPr>
        <w:t xml:space="preserve">Les ressources suivantes sont recommandées par les auteurs de ce document, mais ne doivent pas être considérées comme une liste exhaustive ou complète. Une formation formelle dans l'espèce choisie par le praticien est fortement recommandée pour garantir une </w:t>
      </w:r>
      <w:r w:rsidRPr="004C1FEB">
        <w:rPr>
          <w:spacing w:val="-2"/>
          <w:lang w:val="fr-CA"/>
        </w:rPr>
        <w:t xml:space="preserve">pratique </w:t>
      </w:r>
      <w:r w:rsidRPr="004C1FEB">
        <w:rPr>
          <w:lang w:val="fr-CA"/>
        </w:rPr>
        <w:t xml:space="preserve">éthique </w:t>
      </w:r>
      <w:r w:rsidR="00F5373E">
        <w:rPr>
          <w:spacing w:val="-2"/>
          <w:lang w:val="fr-CA"/>
        </w:rPr>
        <w:t>de la TAA-C</w:t>
      </w:r>
      <w:r w:rsidRPr="004C1FEB">
        <w:rPr>
          <w:lang w:val="fr-CA"/>
        </w:rPr>
        <w:t>.</w:t>
      </w:r>
    </w:p>
    <w:p w:rsidR="008879A2" w:rsidRPr="004C1FEB" w:rsidRDefault="008879A2">
      <w:pPr>
        <w:pStyle w:val="BodyText"/>
        <w:rPr>
          <w:lang w:val="fr-CA"/>
        </w:rPr>
      </w:pPr>
    </w:p>
    <w:p w:rsidR="00CF0904" w:rsidRDefault="00223DD2">
      <w:pPr>
        <w:pStyle w:val="Heading3"/>
        <w:spacing w:before="1"/>
      </w:pPr>
      <w:r>
        <w:rPr>
          <w:spacing w:val="-5"/>
        </w:rPr>
        <w:t>IAA</w:t>
      </w:r>
    </w:p>
    <w:p w:rsidR="008879A2" w:rsidRDefault="008879A2">
      <w:pPr>
        <w:pStyle w:val="BodyText"/>
        <w:rPr>
          <w:b/>
        </w:rPr>
      </w:pPr>
    </w:p>
    <w:p w:rsidR="00CF0904" w:rsidRDefault="00800C91">
      <w:pPr>
        <w:pStyle w:val="ListParagraph"/>
        <w:numPr>
          <w:ilvl w:val="0"/>
          <w:numId w:val="9"/>
        </w:numPr>
        <w:tabs>
          <w:tab w:val="left" w:pos="839"/>
        </w:tabs>
        <w:spacing w:line="252" w:lineRule="exact"/>
        <w:ind w:left="839" w:hanging="360"/>
      </w:pPr>
      <w:r>
        <w:rPr>
          <w:spacing w:val="-2"/>
        </w:rPr>
        <w:t>Livres :</w:t>
      </w:r>
    </w:p>
    <w:p w:rsidR="00CF0904" w:rsidRDefault="0090438D">
      <w:pPr>
        <w:pStyle w:val="ListParagraph"/>
        <w:numPr>
          <w:ilvl w:val="1"/>
          <w:numId w:val="9"/>
        </w:numPr>
        <w:tabs>
          <w:tab w:val="left" w:pos="1559"/>
        </w:tabs>
        <w:spacing w:before="12" w:line="223" w:lineRule="auto"/>
        <w:ind w:left="1559" w:right="339" w:hanging="360"/>
      </w:pPr>
      <w:r>
        <w:t>Handbook</w:t>
      </w:r>
      <w:r>
        <w:rPr>
          <w:spacing w:val="-4"/>
        </w:rPr>
        <w:t xml:space="preserve"> </w:t>
      </w:r>
      <w:r>
        <w:t>on</w:t>
      </w:r>
      <w:r>
        <w:rPr>
          <w:spacing w:val="-7"/>
        </w:rPr>
        <w:t xml:space="preserve"> </w:t>
      </w:r>
      <w:r>
        <w:t>Animal-Assisted</w:t>
      </w:r>
      <w:r>
        <w:rPr>
          <w:spacing w:val="-4"/>
        </w:rPr>
        <w:t xml:space="preserve"> </w:t>
      </w:r>
      <w:r>
        <w:t>Therapy:</w:t>
      </w:r>
      <w:r w:rsidR="00800C91">
        <w:t xml:space="preserve"> Foundations and Guidelines for Animal-Assisted Interventions, Fifth Edition, Aubrey H. Fine.</w:t>
      </w:r>
    </w:p>
    <w:p w:rsidR="00CF0904" w:rsidRPr="0090438D" w:rsidRDefault="0090438D">
      <w:pPr>
        <w:pStyle w:val="ListParagraph"/>
        <w:numPr>
          <w:ilvl w:val="1"/>
          <w:numId w:val="9"/>
        </w:numPr>
        <w:tabs>
          <w:tab w:val="left" w:pos="1558"/>
        </w:tabs>
        <w:spacing w:before="5" w:line="262" w:lineRule="exact"/>
        <w:ind w:left="1558" w:hanging="359"/>
        <w:rPr>
          <w:lang w:val="en-CA"/>
        </w:rPr>
      </w:pPr>
      <w:r>
        <w:t>Animal</w:t>
      </w:r>
      <w:r>
        <w:rPr>
          <w:spacing w:val="-6"/>
        </w:rPr>
        <w:t xml:space="preserve"> </w:t>
      </w:r>
      <w:r>
        <w:t>Assisted</w:t>
      </w:r>
      <w:r>
        <w:rPr>
          <w:spacing w:val="-6"/>
        </w:rPr>
        <w:t xml:space="preserve"> </w:t>
      </w:r>
      <w:r>
        <w:t>Play</w:t>
      </w:r>
      <w:r>
        <w:rPr>
          <w:spacing w:val="-5"/>
        </w:rPr>
        <w:t xml:space="preserve"> </w:t>
      </w:r>
      <w:r>
        <w:t>Therapy,</w:t>
      </w:r>
      <w:r w:rsidR="00800C91" w:rsidRPr="0090438D">
        <w:rPr>
          <w:lang w:val="en-CA"/>
        </w:rPr>
        <w:t xml:space="preserve"> Rise </w:t>
      </w:r>
      <w:proofErr w:type="spellStart"/>
      <w:r w:rsidR="00800C91" w:rsidRPr="0090438D">
        <w:rPr>
          <w:lang w:val="en-CA"/>
        </w:rPr>
        <w:t>Vanfleet</w:t>
      </w:r>
      <w:proofErr w:type="spellEnd"/>
      <w:r w:rsidR="00800C91" w:rsidRPr="0090438D">
        <w:rPr>
          <w:lang w:val="en-CA"/>
        </w:rPr>
        <w:t xml:space="preserve">, Tracie </w:t>
      </w:r>
      <w:proofErr w:type="spellStart"/>
      <w:r w:rsidR="00800C91" w:rsidRPr="0090438D">
        <w:rPr>
          <w:spacing w:val="-2"/>
          <w:lang w:val="en-CA"/>
        </w:rPr>
        <w:t>Faa</w:t>
      </w:r>
      <w:proofErr w:type="spellEnd"/>
      <w:r w:rsidR="00800C91" w:rsidRPr="0090438D">
        <w:rPr>
          <w:spacing w:val="-2"/>
          <w:lang w:val="en-CA"/>
        </w:rPr>
        <w:t>-Thompson</w:t>
      </w:r>
    </w:p>
    <w:p w:rsidR="00CF0904" w:rsidRDefault="00800C91">
      <w:pPr>
        <w:pStyle w:val="ListParagraph"/>
        <w:numPr>
          <w:ilvl w:val="1"/>
          <w:numId w:val="9"/>
        </w:numPr>
        <w:tabs>
          <w:tab w:val="left" w:pos="1559"/>
        </w:tabs>
        <w:spacing w:line="262" w:lineRule="exact"/>
        <w:ind w:left="1559" w:hanging="359"/>
      </w:pPr>
      <w:r>
        <w:t xml:space="preserve">Animal-Assisted Therapy in Counseling, troisième édition, Cynthia K. </w:t>
      </w:r>
      <w:r>
        <w:rPr>
          <w:spacing w:val="-2"/>
        </w:rPr>
        <w:t>Chandler.</w:t>
      </w:r>
    </w:p>
    <w:p w:rsidR="00CF0904" w:rsidRDefault="00800C91">
      <w:pPr>
        <w:pStyle w:val="Heading3"/>
      </w:pPr>
      <w:r>
        <w:rPr>
          <w:spacing w:val="-4"/>
        </w:rPr>
        <w:t>CHIENS</w:t>
      </w:r>
    </w:p>
    <w:p w:rsidR="008879A2" w:rsidRDefault="008879A2">
      <w:pPr>
        <w:pStyle w:val="BodyText"/>
        <w:spacing w:before="1"/>
        <w:rPr>
          <w:b/>
        </w:rPr>
      </w:pPr>
    </w:p>
    <w:p w:rsidR="00CF0904" w:rsidRDefault="00800C91">
      <w:pPr>
        <w:pStyle w:val="ListParagraph"/>
        <w:numPr>
          <w:ilvl w:val="0"/>
          <w:numId w:val="9"/>
        </w:numPr>
        <w:tabs>
          <w:tab w:val="left" w:pos="840"/>
        </w:tabs>
        <w:spacing w:line="252" w:lineRule="exact"/>
        <w:ind w:left="840" w:hanging="360"/>
      </w:pPr>
      <w:r>
        <w:rPr>
          <w:spacing w:val="-2"/>
        </w:rPr>
        <w:t>Livres :</w:t>
      </w:r>
    </w:p>
    <w:p w:rsidR="0090438D" w:rsidRDefault="0090438D" w:rsidP="0090438D">
      <w:pPr>
        <w:pStyle w:val="ListParagraph"/>
        <w:numPr>
          <w:ilvl w:val="1"/>
          <w:numId w:val="9"/>
        </w:numPr>
        <w:tabs>
          <w:tab w:val="left" w:pos="1559"/>
        </w:tabs>
        <w:spacing w:line="262" w:lineRule="exact"/>
        <w:ind w:left="1559" w:hanging="359"/>
      </w:pPr>
      <w:r>
        <w:t>Don’t</w:t>
      </w:r>
      <w:r>
        <w:rPr>
          <w:spacing w:val="-3"/>
        </w:rPr>
        <w:t xml:space="preserve"> </w:t>
      </w:r>
      <w:r>
        <w:t>Shoot</w:t>
      </w:r>
      <w:r>
        <w:rPr>
          <w:spacing w:val="-5"/>
        </w:rPr>
        <w:t xml:space="preserve"> </w:t>
      </w:r>
      <w:r>
        <w:t>the</w:t>
      </w:r>
      <w:r>
        <w:rPr>
          <w:spacing w:val="-3"/>
        </w:rPr>
        <w:t xml:space="preserve"> </w:t>
      </w:r>
      <w:r>
        <w:t>Dog,</w:t>
      </w:r>
      <w:r>
        <w:rPr>
          <w:spacing w:val="-3"/>
        </w:rPr>
        <w:t xml:space="preserve"> </w:t>
      </w:r>
      <w:r>
        <w:t>Karen</w:t>
      </w:r>
      <w:r>
        <w:rPr>
          <w:spacing w:val="-3"/>
        </w:rPr>
        <w:t xml:space="preserve"> </w:t>
      </w:r>
      <w:r>
        <w:rPr>
          <w:spacing w:val="-4"/>
        </w:rPr>
        <w:t>Pryor</w:t>
      </w:r>
    </w:p>
    <w:p w:rsidR="0090438D" w:rsidRDefault="0090438D" w:rsidP="0090438D">
      <w:pPr>
        <w:pStyle w:val="ListParagraph"/>
        <w:numPr>
          <w:ilvl w:val="1"/>
          <w:numId w:val="9"/>
        </w:numPr>
        <w:tabs>
          <w:tab w:val="left" w:pos="1559"/>
        </w:tabs>
        <w:spacing w:line="253" w:lineRule="exact"/>
        <w:ind w:left="1559" w:hanging="359"/>
      </w:pPr>
      <w:r>
        <w:t>Culture</w:t>
      </w:r>
      <w:r>
        <w:rPr>
          <w:spacing w:val="-3"/>
        </w:rPr>
        <w:t xml:space="preserve"> </w:t>
      </w:r>
      <w:r>
        <w:t>Clash,</w:t>
      </w:r>
      <w:r>
        <w:rPr>
          <w:spacing w:val="-5"/>
        </w:rPr>
        <w:t xml:space="preserve"> </w:t>
      </w:r>
      <w:r>
        <w:t>Jean</w:t>
      </w:r>
      <w:r>
        <w:rPr>
          <w:spacing w:val="-2"/>
        </w:rPr>
        <w:t xml:space="preserve"> Donaldson</w:t>
      </w:r>
    </w:p>
    <w:p w:rsidR="0090438D" w:rsidRDefault="0090438D" w:rsidP="0090438D">
      <w:pPr>
        <w:pStyle w:val="ListParagraph"/>
        <w:numPr>
          <w:ilvl w:val="1"/>
          <w:numId w:val="9"/>
        </w:numPr>
        <w:tabs>
          <w:tab w:val="left" w:pos="1559"/>
        </w:tabs>
        <w:spacing w:line="252" w:lineRule="exact"/>
        <w:ind w:left="1559" w:hanging="359"/>
      </w:pPr>
      <w:r>
        <w:t>Puppy</w:t>
      </w:r>
      <w:r>
        <w:rPr>
          <w:spacing w:val="-5"/>
        </w:rPr>
        <w:t xml:space="preserve"> </w:t>
      </w:r>
      <w:r>
        <w:t>Primer,</w:t>
      </w:r>
      <w:r>
        <w:rPr>
          <w:spacing w:val="-4"/>
        </w:rPr>
        <w:t xml:space="preserve"> </w:t>
      </w:r>
      <w:r>
        <w:t>Patricia</w:t>
      </w:r>
      <w:r>
        <w:rPr>
          <w:spacing w:val="-5"/>
        </w:rPr>
        <w:t xml:space="preserve"> </w:t>
      </w:r>
      <w:r>
        <w:t>McConnell,</w:t>
      </w:r>
      <w:r>
        <w:rPr>
          <w:spacing w:val="-4"/>
        </w:rPr>
        <w:t xml:space="preserve"> </w:t>
      </w:r>
      <w:r>
        <w:rPr>
          <w:spacing w:val="-5"/>
        </w:rPr>
        <w:t>PhD</w:t>
      </w:r>
    </w:p>
    <w:p w:rsidR="0090438D" w:rsidRDefault="0090438D" w:rsidP="0090438D">
      <w:pPr>
        <w:pStyle w:val="ListParagraph"/>
        <w:numPr>
          <w:ilvl w:val="1"/>
          <w:numId w:val="9"/>
        </w:numPr>
        <w:tabs>
          <w:tab w:val="left" w:pos="1559"/>
        </w:tabs>
        <w:spacing w:line="253" w:lineRule="exact"/>
        <w:ind w:left="1559" w:hanging="359"/>
      </w:pPr>
      <w:r>
        <w:t>Canine</w:t>
      </w:r>
      <w:r>
        <w:rPr>
          <w:spacing w:val="-7"/>
        </w:rPr>
        <w:t xml:space="preserve"> </w:t>
      </w:r>
      <w:r>
        <w:t>Behaviour:</w:t>
      </w:r>
      <w:r>
        <w:rPr>
          <w:spacing w:val="-3"/>
        </w:rPr>
        <w:t xml:space="preserve"> </w:t>
      </w:r>
      <w:r>
        <w:t>A</w:t>
      </w:r>
      <w:r>
        <w:rPr>
          <w:spacing w:val="-5"/>
        </w:rPr>
        <w:t xml:space="preserve"> </w:t>
      </w:r>
      <w:r>
        <w:t>Photo</w:t>
      </w:r>
      <w:r>
        <w:rPr>
          <w:spacing w:val="-6"/>
        </w:rPr>
        <w:t xml:space="preserve"> </w:t>
      </w:r>
      <w:r>
        <w:t>Illustrated</w:t>
      </w:r>
      <w:r>
        <w:rPr>
          <w:spacing w:val="-4"/>
        </w:rPr>
        <w:t xml:space="preserve"> </w:t>
      </w:r>
      <w:r>
        <w:t>Handbook,</w:t>
      </w:r>
      <w:r>
        <w:rPr>
          <w:spacing w:val="-4"/>
        </w:rPr>
        <w:t xml:space="preserve"> </w:t>
      </w:r>
      <w:r>
        <w:t>Barbara</w:t>
      </w:r>
      <w:r>
        <w:rPr>
          <w:spacing w:val="-4"/>
        </w:rPr>
        <w:t xml:space="preserve"> </w:t>
      </w:r>
      <w:r>
        <w:rPr>
          <w:spacing w:val="-2"/>
        </w:rPr>
        <w:t>Handelman</w:t>
      </w:r>
    </w:p>
    <w:p w:rsidR="0090438D" w:rsidRDefault="0090438D" w:rsidP="0090438D">
      <w:pPr>
        <w:pStyle w:val="ListParagraph"/>
        <w:numPr>
          <w:ilvl w:val="1"/>
          <w:numId w:val="9"/>
        </w:numPr>
        <w:tabs>
          <w:tab w:val="left" w:pos="1559"/>
        </w:tabs>
        <w:spacing w:line="253" w:lineRule="exact"/>
        <w:ind w:left="1559" w:hanging="359"/>
      </w:pPr>
      <w:r>
        <w:t>How</w:t>
      </w:r>
      <w:r>
        <w:rPr>
          <w:spacing w:val="-4"/>
        </w:rPr>
        <w:t xml:space="preserve"> </w:t>
      </w:r>
      <w:r>
        <w:t>Dogs</w:t>
      </w:r>
      <w:r>
        <w:rPr>
          <w:spacing w:val="-2"/>
        </w:rPr>
        <w:t xml:space="preserve"> </w:t>
      </w:r>
      <w:r>
        <w:t>Learn,</w:t>
      </w:r>
      <w:r>
        <w:rPr>
          <w:spacing w:val="-3"/>
        </w:rPr>
        <w:t xml:space="preserve"> </w:t>
      </w:r>
      <w:r>
        <w:t>Mary</w:t>
      </w:r>
      <w:r>
        <w:rPr>
          <w:spacing w:val="-2"/>
        </w:rPr>
        <w:t xml:space="preserve"> </w:t>
      </w:r>
      <w:r>
        <w:t>R.</w:t>
      </w:r>
      <w:r>
        <w:rPr>
          <w:spacing w:val="-6"/>
        </w:rPr>
        <w:t xml:space="preserve"> </w:t>
      </w:r>
      <w:r>
        <w:t>Burch,</w:t>
      </w:r>
      <w:r>
        <w:rPr>
          <w:spacing w:val="-2"/>
        </w:rPr>
        <w:t xml:space="preserve"> </w:t>
      </w:r>
      <w:r>
        <w:t>Jon</w:t>
      </w:r>
      <w:r>
        <w:rPr>
          <w:spacing w:val="-3"/>
        </w:rPr>
        <w:t xml:space="preserve"> </w:t>
      </w:r>
      <w:r>
        <w:t>S.</w:t>
      </w:r>
      <w:r>
        <w:rPr>
          <w:spacing w:val="-2"/>
        </w:rPr>
        <w:t xml:space="preserve"> </w:t>
      </w:r>
      <w:r>
        <w:t>Bailey,</w:t>
      </w:r>
      <w:r>
        <w:rPr>
          <w:spacing w:val="-2"/>
        </w:rPr>
        <w:t xml:space="preserve"> </w:t>
      </w:r>
      <w:r>
        <w:rPr>
          <w:spacing w:val="-5"/>
        </w:rPr>
        <w:t>PhD</w:t>
      </w:r>
    </w:p>
    <w:p w:rsidR="0090438D" w:rsidRDefault="0090438D" w:rsidP="0090438D">
      <w:pPr>
        <w:pStyle w:val="ListParagraph"/>
        <w:numPr>
          <w:ilvl w:val="1"/>
          <w:numId w:val="9"/>
        </w:numPr>
        <w:tabs>
          <w:tab w:val="left" w:pos="1559"/>
        </w:tabs>
        <w:spacing w:line="253" w:lineRule="exact"/>
        <w:ind w:left="1559" w:hanging="359"/>
      </w:pPr>
      <w:r>
        <w:t>Getting</w:t>
      </w:r>
      <w:r>
        <w:rPr>
          <w:spacing w:val="-7"/>
        </w:rPr>
        <w:t xml:space="preserve"> </w:t>
      </w:r>
      <w:r>
        <w:t>in</w:t>
      </w:r>
      <w:r>
        <w:rPr>
          <w:spacing w:val="-3"/>
        </w:rPr>
        <w:t xml:space="preserve"> </w:t>
      </w:r>
      <w:r>
        <w:t>Touch</w:t>
      </w:r>
      <w:r>
        <w:rPr>
          <w:spacing w:val="-3"/>
        </w:rPr>
        <w:t xml:space="preserve"> </w:t>
      </w:r>
      <w:r>
        <w:t>with</w:t>
      </w:r>
      <w:r>
        <w:rPr>
          <w:spacing w:val="-4"/>
        </w:rPr>
        <w:t xml:space="preserve"> </w:t>
      </w:r>
      <w:r>
        <w:t>your</w:t>
      </w:r>
      <w:r>
        <w:rPr>
          <w:spacing w:val="-2"/>
        </w:rPr>
        <w:t xml:space="preserve"> </w:t>
      </w:r>
      <w:r>
        <w:t>Dog,</w:t>
      </w:r>
      <w:r>
        <w:rPr>
          <w:spacing w:val="-3"/>
        </w:rPr>
        <w:t xml:space="preserve"> </w:t>
      </w:r>
      <w:r>
        <w:t>Linda</w:t>
      </w:r>
      <w:r>
        <w:rPr>
          <w:spacing w:val="-3"/>
        </w:rPr>
        <w:t xml:space="preserve"> </w:t>
      </w:r>
      <w:proofErr w:type="spellStart"/>
      <w:r>
        <w:t>Tellington</w:t>
      </w:r>
      <w:proofErr w:type="spellEnd"/>
      <w:r>
        <w:t>-</w:t>
      </w:r>
      <w:r>
        <w:rPr>
          <w:spacing w:val="-4"/>
        </w:rPr>
        <w:t>Jones</w:t>
      </w:r>
    </w:p>
    <w:p w:rsidR="00CF0904" w:rsidRPr="0090438D" w:rsidRDefault="0090438D" w:rsidP="0090438D">
      <w:pPr>
        <w:pStyle w:val="ListParagraph"/>
        <w:numPr>
          <w:ilvl w:val="1"/>
          <w:numId w:val="9"/>
        </w:numPr>
        <w:tabs>
          <w:tab w:val="left" w:pos="1559"/>
        </w:tabs>
        <w:spacing w:line="263" w:lineRule="exact"/>
        <w:ind w:left="1559" w:hanging="359"/>
        <w:rPr>
          <w:lang w:val="en-CA"/>
        </w:rPr>
      </w:pPr>
      <w:r>
        <w:t>Our</w:t>
      </w:r>
      <w:r>
        <w:rPr>
          <w:spacing w:val="-5"/>
        </w:rPr>
        <w:t xml:space="preserve"> </w:t>
      </w:r>
      <w:r>
        <w:t>Faithful</w:t>
      </w:r>
      <w:r>
        <w:rPr>
          <w:spacing w:val="-3"/>
        </w:rPr>
        <w:t xml:space="preserve"> </w:t>
      </w:r>
      <w:r>
        <w:t>Companions,</w:t>
      </w:r>
      <w:r>
        <w:rPr>
          <w:spacing w:val="-7"/>
        </w:rPr>
        <w:t xml:space="preserve"> </w:t>
      </w:r>
      <w:r>
        <w:t>Aubrey</w:t>
      </w:r>
      <w:r>
        <w:rPr>
          <w:spacing w:val="-4"/>
        </w:rPr>
        <w:t xml:space="preserve"> </w:t>
      </w:r>
      <w:r>
        <w:t>H.</w:t>
      </w:r>
      <w:r>
        <w:rPr>
          <w:spacing w:val="-3"/>
        </w:rPr>
        <w:t xml:space="preserve"> </w:t>
      </w:r>
      <w:r>
        <w:rPr>
          <w:spacing w:val="-4"/>
        </w:rPr>
        <w:t>Fine</w:t>
      </w:r>
    </w:p>
    <w:p w:rsidR="00CF0904" w:rsidRDefault="00800C91">
      <w:pPr>
        <w:pStyle w:val="ListParagraph"/>
        <w:numPr>
          <w:ilvl w:val="0"/>
          <w:numId w:val="9"/>
        </w:numPr>
        <w:tabs>
          <w:tab w:val="left" w:pos="841"/>
        </w:tabs>
        <w:spacing w:before="235" w:line="252" w:lineRule="exact"/>
        <w:ind w:left="841" w:hanging="360"/>
      </w:pPr>
      <w:proofErr w:type="spellStart"/>
      <w:r>
        <w:rPr>
          <w:spacing w:val="-2"/>
        </w:rPr>
        <w:t>Vidéo</w:t>
      </w:r>
      <w:proofErr w:type="spellEnd"/>
      <w:r>
        <w:rPr>
          <w:spacing w:val="-2"/>
        </w:rPr>
        <w:t xml:space="preserve"> :</w:t>
      </w:r>
    </w:p>
    <w:p w:rsidR="0090438D" w:rsidRDefault="0090438D" w:rsidP="0090438D">
      <w:pPr>
        <w:pStyle w:val="ListParagraph"/>
        <w:numPr>
          <w:ilvl w:val="1"/>
          <w:numId w:val="9"/>
        </w:numPr>
        <w:tabs>
          <w:tab w:val="left" w:pos="1560"/>
        </w:tabs>
        <w:spacing w:line="261" w:lineRule="exact"/>
        <w:ind w:left="1560" w:hanging="359"/>
      </w:pPr>
      <w:r>
        <w:t>The</w:t>
      </w:r>
      <w:r>
        <w:rPr>
          <w:spacing w:val="-3"/>
        </w:rPr>
        <w:t xml:space="preserve"> </w:t>
      </w:r>
      <w:r>
        <w:t>Language</w:t>
      </w:r>
      <w:r>
        <w:rPr>
          <w:spacing w:val="-3"/>
        </w:rPr>
        <w:t xml:space="preserve"> </w:t>
      </w:r>
      <w:r>
        <w:t>of</w:t>
      </w:r>
      <w:r>
        <w:rPr>
          <w:spacing w:val="-1"/>
        </w:rPr>
        <w:t xml:space="preserve"> </w:t>
      </w:r>
      <w:r>
        <w:t>Dogs,</w:t>
      </w:r>
      <w:r>
        <w:rPr>
          <w:spacing w:val="-6"/>
        </w:rPr>
        <w:t xml:space="preserve"> </w:t>
      </w:r>
      <w:r>
        <w:t>Sarah</w:t>
      </w:r>
      <w:r>
        <w:rPr>
          <w:spacing w:val="-2"/>
        </w:rPr>
        <w:t xml:space="preserve"> </w:t>
      </w:r>
      <w:proofErr w:type="spellStart"/>
      <w:r>
        <w:rPr>
          <w:spacing w:val="-2"/>
        </w:rPr>
        <w:t>Kalnajs</w:t>
      </w:r>
      <w:proofErr w:type="spellEnd"/>
    </w:p>
    <w:p w:rsidR="00CF0904" w:rsidRPr="0090438D" w:rsidRDefault="0090438D" w:rsidP="0090438D">
      <w:pPr>
        <w:pStyle w:val="ListParagraph"/>
        <w:numPr>
          <w:ilvl w:val="1"/>
          <w:numId w:val="9"/>
        </w:numPr>
        <w:tabs>
          <w:tab w:val="left" w:pos="1560"/>
        </w:tabs>
        <w:spacing w:line="262" w:lineRule="exact"/>
        <w:ind w:left="1560" w:hanging="359"/>
        <w:rPr>
          <w:lang w:val="en-CA"/>
        </w:rPr>
      </w:pPr>
      <w:r>
        <w:t>Calming</w:t>
      </w:r>
      <w:r>
        <w:rPr>
          <w:spacing w:val="-3"/>
        </w:rPr>
        <w:t xml:space="preserve"> </w:t>
      </w:r>
      <w:r>
        <w:t>Signals:</w:t>
      </w:r>
      <w:r>
        <w:rPr>
          <w:spacing w:val="-2"/>
        </w:rPr>
        <w:t xml:space="preserve"> </w:t>
      </w:r>
      <w:r>
        <w:t>What</w:t>
      </w:r>
      <w:r>
        <w:rPr>
          <w:spacing w:val="-5"/>
        </w:rPr>
        <w:t xml:space="preserve"> </w:t>
      </w:r>
      <w:r>
        <w:t>Your</w:t>
      </w:r>
      <w:r>
        <w:rPr>
          <w:spacing w:val="-1"/>
        </w:rPr>
        <w:t xml:space="preserve"> </w:t>
      </w:r>
      <w:r>
        <w:t>Dog</w:t>
      </w:r>
      <w:r>
        <w:rPr>
          <w:spacing w:val="-3"/>
        </w:rPr>
        <w:t xml:space="preserve"> </w:t>
      </w:r>
      <w:r>
        <w:t>Tells</w:t>
      </w:r>
      <w:r>
        <w:rPr>
          <w:spacing w:val="-3"/>
        </w:rPr>
        <w:t xml:space="preserve"> </w:t>
      </w:r>
      <w:r>
        <w:t>You,</w:t>
      </w:r>
      <w:r>
        <w:rPr>
          <w:spacing w:val="-3"/>
        </w:rPr>
        <w:t xml:space="preserve"> </w:t>
      </w:r>
      <w:proofErr w:type="spellStart"/>
      <w:r>
        <w:t>Turid</w:t>
      </w:r>
      <w:proofErr w:type="spellEnd"/>
      <w:r>
        <w:rPr>
          <w:spacing w:val="-2"/>
        </w:rPr>
        <w:t xml:space="preserve"> </w:t>
      </w:r>
      <w:proofErr w:type="spellStart"/>
      <w:r>
        <w:rPr>
          <w:spacing w:val="-2"/>
        </w:rPr>
        <w:t>Rugaas</w:t>
      </w:r>
      <w:proofErr w:type="spellEnd"/>
    </w:p>
    <w:p w:rsidR="00CF0904" w:rsidRDefault="00800C91">
      <w:pPr>
        <w:pStyle w:val="Heading3"/>
        <w:ind w:left="121"/>
      </w:pPr>
      <w:r>
        <w:rPr>
          <w:spacing w:val="-2"/>
        </w:rPr>
        <w:t>CHEVAUX</w:t>
      </w:r>
    </w:p>
    <w:p w:rsidR="008879A2" w:rsidRDefault="008879A2">
      <w:pPr>
        <w:pStyle w:val="BodyText"/>
        <w:spacing w:before="1"/>
        <w:rPr>
          <w:b/>
        </w:rPr>
      </w:pPr>
    </w:p>
    <w:p w:rsidR="00CF0904" w:rsidRDefault="00800C91">
      <w:pPr>
        <w:pStyle w:val="ListParagraph"/>
        <w:numPr>
          <w:ilvl w:val="0"/>
          <w:numId w:val="9"/>
        </w:numPr>
        <w:tabs>
          <w:tab w:val="left" w:pos="841"/>
        </w:tabs>
        <w:spacing w:line="252" w:lineRule="exact"/>
        <w:ind w:left="841" w:hanging="360"/>
      </w:pPr>
      <w:r>
        <w:rPr>
          <w:spacing w:val="-2"/>
        </w:rPr>
        <w:t>Livres :</w:t>
      </w:r>
    </w:p>
    <w:p w:rsidR="0090438D" w:rsidRDefault="00800C91" w:rsidP="0090438D">
      <w:pPr>
        <w:pStyle w:val="ListParagraph"/>
        <w:numPr>
          <w:ilvl w:val="1"/>
          <w:numId w:val="9"/>
        </w:numPr>
        <w:tabs>
          <w:tab w:val="left" w:pos="1559"/>
          <w:tab w:val="left" w:pos="1561"/>
        </w:tabs>
        <w:spacing w:before="11" w:line="225" w:lineRule="auto"/>
        <w:ind w:left="1561" w:right="804"/>
      </w:pPr>
      <w:r w:rsidRPr="0090438D">
        <w:rPr>
          <w:lang w:val="en-CA"/>
        </w:rPr>
        <w:t>Connection Training</w:t>
      </w:r>
      <w:r w:rsidR="0090438D">
        <w:t>:</w:t>
      </w:r>
      <w:r w:rsidR="0090438D">
        <w:rPr>
          <w:spacing w:val="-1"/>
        </w:rPr>
        <w:t xml:space="preserve"> </w:t>
      </w:r>
      <w:r w:rsidR="0090438D">
        <w:t>The</w:t>
      </w:r>
      <w:r w:rsidR="0090438D">
        <w:rPr>
          <w:spacing w:val="-4"/>
        </w:rPr>
        <w:t xml:space="preserve"> </w:t>
      </w:r>
      <w:r w:rsidR="0090438D">
        <w:t>Heart</w:t>
      </w:r>
      <w:r w:rsidR="0090438D">
        <w:rPr>
          <w:spacing w:val="-4"/>
        </w:rPr>
        <w:t xml:space="preserve"> </w:t>
      </w:r>
      <w:r w:rsidR="0090438D">
        <w:t>and</w:t>
      </w:r>
      <w:r w:rsidR="0090438D">
        <w:rPr>
          <w:spacing w:val="-2"/>
        </w:rPr>
        <w:t xml:space="preserve"> </w:t>
      </w:r>
      <w:r w:rsidR="0090438D">
        <w:t>Science</w:t>
      </w:r>
      <w:r w:rsidR="0090438D">
        <w:rPr>
          <w:spacing w:val="-2"/>
        </w:rPr>
        <w:t xml:space="preserve"> </w:t>
      </w:r>
      <w:r w:rsidR="0090438D">
        <w:t>of</w:t>
      </w:r>
      <w:r w:rsidR="0090438D">
        <w:rPr>
          <w:spacing w:val="-1"/>
        </w:rPr>
        <w:t xml:space="preserve"> </w:t>
      </w:r>
      <w:r w:rsidR="0090438D">
        <w:t>Positive</w:t>
      </w:r>
      <w:r w:rsidR="0090438D">
        <w:rPr>
          <w:spacing w:val="-2"/>
        </w:rPr>
        <w:t xml:space="preserve"> </w:t>
      </w:r>
      <w:r w:rsidR="0090438D">
        <w:t>Horse</w:t>
      </w:r>
      <w:r w:rsidR="0090438D">
        <w:rPr>
          <w:spacing w:val="-2"/>
        </w:rPr>
        <w:t xml:space="preserve"> </w:t>
      </w:r>
      <w:r w:rsidR="0090438D">
        <w:t>Training,</w:t>
      </w:r>
      <w:r w:rsidR="0090438D">
        <w:rPr>
          <w:spacing w:val="-2"/>
        </w:rPr>
        <w:t xml:space="preserve"> </w:t>
      </w:r>
      <w:r w:rsidR="0090438D">
        <w:t>Hannah</w:t>
      </w:r>
      <w:r w:rsidR="0090438D">
        <w:rPr>
          <w:spacing w:val="-5"/>
        </w:rPr>
        <w:t xml:space="preserve"> </w:t>
      </w:r>
      <w:r w:rsidR="0090438D">
        <w:t>Weston</w:t>
      </w:r>
      <w:r w:rsidR="0090438D">
        <w:rPr>
          <w:spacing w:val="-5"/>
        </w:rPr>
        <w:t xml:space="preserve"> </w:t>
      </w:r>
      <w:r w:rsidR="0090438D">
        <w:t>&amp;</w:t>
      </w:r>
      <w:r w:rsidR="0090438D">
        <w:rPr>
          <w:spacing w:val="-1"/>
        </w:rPr>
        <w:t xml:space="preserve"> </w:t>
      </w:r>
      <w:r w:rsidR="0090438D">
        <w:t xml:space="preserve">Rachel </w:t>
      </w:r>
      <w:r w:rsidR="0090438D">
        <w:rPr>
          <w:spacing w:val="-2"/>
        </w:rPr>
        <w:t>Bedingfield</w:t>
      </w:r>
    </w:p>
    <w:p w:rsidR="0090438D" w:rsidRDefault="0090438D" w:rsidP="0090438D">
      <w:pPr>
        <w:pStyle w:val="ListParagraph"/>
        <w:numPr>
          <w:ilvl w:val="1"/>
          <w:numId w:val="9"/>
        </w:numPr>
        <w:tabs>
          <w:tab w:val="left" w:pos="1560"/>
        </w:tabs>
        <w:spacing w:before="1" w:line="263" w:lineRule="exact"/>
        <w:ind w:left="1560" w:hanging="359"/>
      </w:pPr>
      <w:r>
        <w:t>Horse</w:t>
      </w:r>
      <w:r>
        <w:rPr>
          <w:spacing w:val="-3"/>
        </w:rPr>
        <w:t xml:space="preserve"> </w:t>
      </w:r>
      <w:r>
        <w:t>Brain</w:t>
      </w:r>
      <w:r>
        <w:rPr>
          <w:spacing w:val="-5"/>
        </w:rPr>
        <w:t xml:space="preserve"> </w:t>
      </w:r>
      <w:r>
        <w:t>Human</w:t>
      </w:r>
      <w:r>
        <w:rPr>
          <w:spacing w:val="-3"/>
        </w:rPr>
        <w:t xml:space="preserve"> </w:t>
      </w:r>
      <w:r>
        <w:t>Brain,</w:t>
      </w:r>
      <w:r>
        <w:rPr>
          <w:spacing w:val="-5"/>
        </w:rPr>
        <w:t xml:space="preserve"> </w:t>
      </w:r>
      <w:r>
        <w:t>Janet</w:t>
      </w:r>
      <w:r>
        <w:rPr>
          <w:spacing w:val="-2"/>
        </w:rPr>
        <w:t xml:space="preserve"> </w:t>
      </w:r>
      <w:r>
        <w:t>Jones</w:t>
      </w:r>
      <w:r>
        <w:rPr>
          <w:spacing w:val="-2"/>
        </w:rPr>
        <w:t xml:space="preserve"> </w:t>
      </w:r>
      <w:r>
        <w:rPr>
          <w:spacing w:val="-5"/>
        </w:rPr>
        <w:t>PhD</w:t>
      </w:r>
    </w:p>
    <w:p w:rsidR="00CF0904" w:rsidRPr="0090438D" w:rsidRDefault="0090438D" w:rsidP="0090438D">
      <w:pPr>
        <w:pStyle w:val="ListParagraph"/>
        <w:numPr>
          <w:ilvl w:val="1"/>
          <w:numId w:val="9"/>
        </w:numPr>
        <w:tabs>
          <w:tab w:val="left" w:pos="1559"/>
          <w:tab w:val="left" w:pos="1561"/>
        </w:tabs>
        <w:spacing w:before="11" w:line="225" w:lineRule="auto"/>
        <w:ind w:left="1561" w:right="804"/>
        <w:rPr>
          <w:lang w:val="en-CA"/>
        </w:rPr>
      </w:pPr>
      <w:r>
        <w:t>Training</w:t>
      </w:r>
      <w:r>
        <w:rPr>
          <w:spacing w:val="-9"/>
        </w:rPr>
        <w:t xml:space="preserve"> </w:t>
      </w:r>
      <w:r>
        <w:t>and</w:t>
      </w:r>
      <w:r>
        <w:rPr>
          <w:spacing w:val="-3"/>
        </w:rPr>
        <w:t xml:space="preserve"> </w:t>
      </w:r>
      <w:r>
        <w:t>Retraining</w:t>
      </w:r>
      <w:r>
        <w:rPr>
          <w:spacing w:val="-3"/>
        </w:rPr>
        <w:t xml:space="preserve"> </w:t>
      </w:r>
      <w:r>
        <w:t>Horses</w:t>
      </w:r>
      <w:r>
        <w:rPr>
          <w:spacing w:val="-5"/>
        </w:rPr>
        <w:t xml:space="preserve"> </w:t>
      </w:r>
      <w:r>
        <w:t>the</w:t>
      </w:r>
      <w:r>
        <w:rPr>
          <w:spacing w:val="-4"/>
        </w:rPr>
        <w:t xml:space="preserve"> </w:t>
      </w:r>
      <w:proofErr w:type="spellStart"/>
      <w:r>
        <w:t>Tellington</w:t>
      </w:r>
      <w:proofErr w:type="spellEnd"/>
      <w:r>
        <w:rPr>
          <w:spacing w:val="-3"/>
        </w:rPr>
        <w:t xml:space="preserve"> </w:t>
      </w:r>
      <w:r>
        <w:t>Way,</w:t>
      </w:r>
      <w:r>
        <w:rPr>
          <w:spacing w:val="-3"/>
        </w:rPr>
        <w:t xml:space="preserve"> </w:t>
      </w:r>
      <w:r>
        <w:t>Linda</w:t>
      </w:r>
      <w:r>
        <w:rPr>
          <w:spacing w:val="-4"/>
        </w:rPr>
        <w:t xml:space="preserve"> </w:t>
      </w:r>
      <w:proofErr w:type="spellStart"/>
      <w:r>
        <w:t>Tellington</w:t>
      </w:r>
      <w:proofErr w:type="spellEnd"/>
      <w:r>
        <w:t>-Jones</w:t>
      </w:r>
      <w:r>
        <w:rPr>
          <w:spacing w:val="-3"/>
        </w:rPr>
        <w:t xml:space="preserve"> </w:t>
      </w:r>
      <w:r w:rsidR="00933239">
        <w:rPr>
          <w:spacing w:val="-3"/>
        </w:rPr>
        <w:t>et</w:t>
      </w:r>
      <w:r>
        <w:rPr>
          <w:spacing w:val="-5"/>
        </w:rPr>
        <w:t xml:space="preserve"> </w:t>
      </w:r>
      <w:r>
        <w:t>Mandy</w:t>
      </w:r>
      <w:r>
        <w:rPr>
          <w:spacing w:val="-3"/>
        </w:rPr>
        <w:t xml:space="preserve"> </w:t>
      </w:r>
      <w:r>
        <w:rPr>
          <w:spacing w:val="-2"/>
        </w:rPr>
        <w:t>Pretty</w:t>
      </w:r>
    </w:p>
    <w:p w:rsidR="00CF0904" w:rsidRDefault="00800C91">
      <w:pPr>
        <w:pStyle w:val="Heading3"/>
        <w:spacing w:before="232"/>
        <w:ind w:left="121"/>
      </w:pPr>
      <w:r>
        <w:rPr>
          <w:spacing w:val="-4"/>
        </w:rPr>
        <w:t>C</w:t>
      </w:r>
      <w:r w:rsidR="0090438D">
        <w:rPr>
          <w:spacing w:val="-4"/>
        </w:rPr>
        <w:t>H</w:t>
      </w:r>
      <w:r>
        <w:rPr>
          <w:spacing w:val="-4"/>
        </w:rPr>
        <w:t>ATS</w:t>
      </w:r>
    </w:p>
    <w:p w:rsidR="008879A2" w:rsidRDefault="008879A2">
      <w:pPr>
        <w:pStyle w:val="BodyText"/>
        <w:rPr>
          <w:b/>
        </w:rPr>
      </w:pPr>
    </w:p>
    <w:p w:rsidR="00CF0904" w:rsidRDefault="00800C91">
      <w:pPr>
        <w:pStyle w:val="ListParagraph"/>
        <w:numPr>
          <w:ilvl w:val="0"/>
          <w:numId w:val="9"/>
        </w:numPr>
        <w:tabs>
          <w:tab w:val="left" w:pos="841"/>
        </w:tabs>
        <w:ind w:left="841" w:hanging="360"/>
      </w:pPr>
      <w:r>
        <w:rPr>
          <w:spacing w:val="-2"/>
        </w:rPr>
        <w:t>Vidéo :</w:t>
      </w:r>
    </w:p>
    <w:p w:rsidR="008879A2" w:rsidRPr="00E74CAE" w:rsidRDefault="0090438D" w:rsidP="0090438D">
      <w:pPr>
        <w:pStyle w:val="ListParagraph"/>
        <w:numPr>
          <w:ilvl w:val="1"/>
          <w:numId w:val="9"/>
        </w:numPr>
        <w:tabs>
          <w:tab w:val="left" w:pos="1560"/>
        </w:tabs>
        <w:spacing w:before="2"/>
        <w:ind w:left="1560" w:hanging="359"/>
        <w:rPr>
          <w:lang w:val="en-CA"/>
        </w:rPr>
        <w:sectPr w:rsidR="008879A2" w:rsidRPr="00E74CAE">
          <w:pgSz w:w="12240" w:h="15840"/>
          <w:pgMar w:top="1120" w:right="520" w:bottom="680" w:left="600" w:header="0" w:footer="412" w:gutter="0"/>
          <w:cols w:space="720"/>
        </w:sectPr>
      </w:pPr>
      <w:r>
        <w:t>Dogs</w:t>
      </w:r>
      <w:r w:rsidRPr="0090438D">
        <w:rPr>
          <w:spacing w:val="-4"/>
        </w:rPr>
        <w:t xml:space="preserve"> </w:t>
      </w:r>
      <w:r>
        <w:t>Have</w:t>
      </w:r>
      <w:r w:rsidRPr="0090438D">
        <w:rPr>
          <w:spacing w:val="-4"/>
        </w:rPr>
        <w:t xml:space="preserve"> </w:t>
      </w:r>
      <w:r>
        <w:t>Owners,</w:t>
      </w:r>
      <w:r w:rsidRPr="0090438D">
        <w:rPr>
          <w:spacing w:val="-4"/>
        </w:rPr>
        <w:t xml:space="preserve"> </w:t>
      </w:r>
      <w:r>
        <w:t>but</w:t>
      </w:r>
      <w:r w:rsidRPr="0090438D">
        <w:rPr>
          <w:spacing w:val="-3"/>
        </w:rPr>
        <w:t xml:space="preserve"> </w:t>
      </w:r>
      <w:r>
        <w:t>Cats</w:t>
      </w:r>
      <w:r w:rsidRPr="0090438D">
        <w:rPr>
          <w:spacing w:val="-4"/>
        </w:rPr>
        <w:t xml:space="preserve"> </w:t>
      </w:r>
      <w:r>
        <w:t>Have</w:t>
      </w:r>
      <w:r w:rsidRPr="0090438D">
        <w:rPr>
          <w:spacing w:val="-4"/>
        </w:rPr>
        <w:t xml:space="preserve"> </w:t>
      </w:r>
      <w:r>
        <w:t>Staff,</w:t>
      </w:r>
      <w:r w:rsidRPr="0090438D">
        <w:rPr>
          <w:spacing w:val="-7"/>
        </w:rPr>
        <w:t xml:space="preserve"> </w:t>
      </w:r>
      <w:r>
        <w:t>Patricia</w:t>
      </w:r>
      <w:r w:rsidRPr="0090438D">
        <w:rPr>
          <w:spacing w:val="-4"/>
        </w:rPr>
        <w:t xml:space="preserve"> </w:t>
      </w:r>
      <w:r>
        <w:t>McConnell</w:t>
      </w:r>
      <w:r w:rsidRPr="0090438D">
        <w:rPr>
          <w:spacing w:val="-2"/>
        </w:rPr>
        <w:t xml:space="preserve"> </w:t>
      </w:r>
      <w:r w:rsidRPr="0090438D">
        <w:rPr>
          <w:spacing w:val="-5"/>
        </w:rPr>
        <w:t>PhD</w:t>
      </w:r>
    </w:p>
    <w:p w:rsidR="00CF0904" w:rsidRPr="004C1FEB" w:rsidRDefault="00800C91">
      <w:pPr>
        <w:pStyle w:val="Heading1"/>
        <w:jc w:val="both"/>
        <w:rPr>
          <w:lang w:val="fr-CA"/>
        </w:rPr>
      </w:pPr>
      <w:bookmarkStart w:id="43" w:name="Appendix_B_-_Practitioner_and_Animal_Sco"/>
      <w:bookmarkStart w:id="44" w:name="_bookmark28"/>
      <w:bookmarkEnd w:id="43"/>
      <w:bookmarkEnd w:id="44"/>
      <w:r w:rsidRPr="004C1FEB">
        <w:rPr>
          <w:lang w:val="fr-CA"/>
        </w:rPr>
        <w:lastRenderedPageBreak/>
        <w:t xml:space="preserve">Annexe B </w:t>
      </w:r>
      <w:r w:rsidR="0090438D">
        <w:rPr>
          <w:lang w:val="fr-CA"/>
        </w:rPr>
        <w:t>–</w:t>
      </w:r>
      <w:r w:rsidRPr="004C1FEB">
        <w:rPr>
          <w:lang w:val="fr-CA"/>
        </w:rPr>
        <w:t xml:space="preserve"> </w:t>
      </w:r>
      <w:r w:rsidR="00D86F3D">
        <w:rPr>
          <w:lang w:val="fr-CA"/>
        </w:rPr>
        <w:t>Champ</w:t>
      </w:r>
      <w:r w:rsidR="00933239">
        <w:rPr>
          <w:lang w:val="fr-CA"/>
        </w:rPr>
        <w:t xml:space="preserve"> de pratique</w:t>
      </w:r>
      <w:r w:rsidR="0090438D">
        <w:rPr>
          <w:lang w:val="fr-CA"/>
        </w:rPr>
        <w:t xml:space="preserve"> </w:t>
      </w:r>
      <w:r w:rsidRPr="004C1FEB">
        <w:rPr>
          <w:spacing w:val="-2"/>
          <w:lang w:val="fr-CA"/>
        </w:rPr>
        <w:t xml:space="preserve">du </w:t>
      </w:r>
      <w:r w:rsidRPr="004C1FEB">
        <w:rPr>
          <w:lang w:val="fr-CA"/>
        </w:rPr>
        <w:t>praticien et de l'animal</w:t>
      </w:r>
    </w:p>
    <w:p w:rsidR="00CF0904" w:rsidRPr="004C1FEB" w:rsidRDefault="00800C91">
      <w:pPr>
        <w:pStyle w:val="BodyText"/>
        <w:spacing w:before="330"/>
        <w:ind w:left="119" w:right="322"/>
        <w:jc w:val="both"/>
        <w:rPr>
          <w:lang w:val="fr-CA"/>
        </w:rPr>
      </w:pPr>
      <w:r w:rsidRPr="004C1FEB">
        <w:rPr>
          <w:lang w:val="fr-CA"/>
        </w:rPr>
        <w:t>Il est recommandé aux praticiens de l'</w:t>
      </w:r>
      <w:r w:rsidR="00223DD2">
        <w:rPr>
          <w:lang w:val="fr-CA"/>
        </w:rPr>
        <w:t>IAA</w:t>
      </w:r>
      <w:r w:rsidRPr="004C1FEB">
        <w:rPr>
          <w:lang w:val="fr-CA"/>
        </w:rPr>
        <w:t xml:space="preserve"> de définir clairement </w:t>
      </w:r>
      <w:r w:rsidR="00933239">
        <w:rPr>
          <w:lang w:val="fr-CA"/>
        </w:rPr>
        <w:t xml:space="preserve">le champ </w:t>
      </w:r>
      <w:r w:rsidR="0090438D">
        <w:rPr>
          <w:lang w:val="fr-CA"/>
        </w:rPr>
        <w:t>de l</w:t>
      </w:r>
      <w:r w:rsidRPr="004C1FEB">
        <w:rPr>
          <w:lang w:val="fr-CA"/>
        </w:rPr>
        <w:t xml:space="preserve">eur </w:t>
      </w:r>
      <w:r w:rsidR="0090438D">
        <w:rPr>
          <w:lang w:val="fr-CA"/>
        </w:rPr>
        <w:t>pratique</w:t>
      </w:r>
      <w:r w:rsidRPr="004C1FEB">
        <w:rPr>
          <w:lang w:val="fr-CA"/>
        </w:rPr>
        <w:t>. Les documents fournis ci-dessous en donnent quelques exemples. La manière dont chaque praticien choisit de documenter s</w:t>
      </w:r>
      <w:r w:rsidR="00933239">
        <w:rPr>
          <w:lang w:val="fr-CA"/>
        </w:rPr>
        <w:t>on</w:t>
      </w:r>
      <w:r w:rsidRPr="004C1FEB">
        <w:rPr>
          <w:lang w:val="fr-CA"/>
        </w:rPr>
        <w:t xml:space="preserve"> propre</w:t>
      </w:r>
      <w:r w:rsidR="00933239">
        <w:rPr>
          <w:lang w:val="fr-CA"/>
        </w:rPr>
        <w:t xml:space="preserve"> </w:t>
      </w:r>
      <w:r w:rsidR="00D86F3D">
        <w:rPr>
          <w:lang w:val="fr-CA"/>
        </w:rPr>
        <w:t>champ</w:t>
      </w:r>
      <w:r w:rsidR="00933239">
        <w:rPr>
          <w:lang w:val="fr-CA"/>
        </w:rPr>
        <w:t xml:space="preserve"> de pratique</w:t>
      </w:r>
      <w:r w:rsidRPr="004C1FEB">
        <w:rPr>
          <w:lang w:val="fr-CA"/>
        </w:rPr>
        <w:t xml:space="preserve"> </w:t>
      </w:r>
      <w:r w:rsidRPr="004C1FEB">
        <w:rPr>
          <w:spacing w:val="-2"/>
          <w:lang w:val="fr-CA"/>
        </w:rPr>
        <w:t xml:space="preserve">lui </w:t>
      </w:r>
      <w:r w:rsidRPr="004C1FEB">
        <w:rPr>
          <w:lang w:val="fr-CA"/>
        </w:rPr>
        <w:t>appartient en dernier ressort.</w:t>
      </w:r>
    </w:p>
    <w:p w:rsidR="00CF0904" w:rsidRPr="004C1FEB" w:rsidRDefault="00800C91">
      <w:pPr>
        <w:pStyle w:val="BodyText"/>
        <w:spacing w:before="252"/>
        <w:ind w:left="119" w:right="373"/>
        <w:jc w:val="both"/>
        <w:rPr>
          <w:lang w:val="fr-CA"/>
        </w:rPr>
      </w:pPr>
      <w:r w:rsidRPr="004C1FEB">
        <w:rPr>
          <w:lang w:val="fr-CA"/>
        </w:rPr>
        <w:t>Il est également recommandé d'indiquer l</w:t>
      </w:r>
      <w:r w:rsidR="00933239">
        <w:rPr>
          <w:lang w:val="fr-CA"/>
        </w:rPr>
        <w:t xml:space="preserve">e </w:t>
      </w:r>
      <w:r w:rsidR="00D86F3D">
        <w:rPr>
          <w:lang w:val="fr-CA"/>
        </w:rPr>
        <w:t>champ</w:t>
      </w:r>
      <w:r w:rsidR="00933239">
        <w:rPr>
          <w:lang w:val="fr-CA"/>
        </w:rPr>
        <w:t xml:space="preserve"> de pratique de </w:t>
      </w:r>
      <w:r w:rsidRPr="004C1FEB">
        <w:rPr>
          <w:spacing w:val="-1"/>
          <w:lang w:val="fr-CA"/>
        </w:rPr>
        <w:t>l</w:t>
      </w:r>
      <w:r w:rsidRPr="004C1FEB">
        <w:rPr>
          <w:lang w:val="fr-CA"/>
        </w:rPr>
        <w:t>'animal. La description d</w:t>
      </w:r>
      <w:r w:rsidR="00933239">
        <w:rPr>
          <w:lang w:val="fr-CA"/>
        </w:rPr>
        <w:t xml:space="preserve">u </w:t>
      </w:r>
      <w:r w:rsidR="00D86F3D">
        <w:rPr>
          <w:lang w:val="fr-CA"/>
        </w:rPr>
        <w:t>champ</w:t>
      </w:r>
      <w:r w:rsidR="00933239">
        <w:rPr>
          <w:lang w:val="fr-CA"/>
        </w:rPr>
        <w:t xml:space="preserve"> de pratique </w:t>
      </w:r>
      <w:r w:rsidRPr="004C1FEB">
        <w:rPr>
          <w:lang w:val="fr-CA"/>
        </w:rPr>
        <w:t xml:space="preserve">d'un animal est plus importante pour les animaux qui fréquentent des installations publiques et participent à des programmes spécialisés. Les programmes d'IAA </w:t>
      </w:r>
      <w:r w:rsidR="00933D83">
        <w:rPr>
          <w:lang w:val="fr-CA"/>
        </w:rPr>
        <w:t xml:space="preserve">basés </w:t>
      </w:r>
      <w:r w:rsidRPr="004C1FEB">
        <w:rPr>
          <w:lang w:val="fr-CA"/>
        </w:rPr>
        <w:t xml:space="preserve">à la ferme qui comptent de nombreux animaux, comme </w:t>
      </w:r>
      <w:r w:rsidRPr="004C1FEB">
        <w:rPr>
          <w:spacing w:val="-4"/>
          <w:lang w:val="fr-CA"/>
        </w:rPr>
        <w:t xml:space="preserve">un </w:t>
      </w:r>
      <w:r w:rsidRPr="004C1FEB">
        <w:rPr>
          <w:lang w:val="fr-CA"/>
        </w:rPr>
        <w:t>troupeau de poulets, sont moins susceptibles d'exiger des documents sur l</w:t>
      </w:r>
      <w:r w:rsidR="00933D83">
        <w:rPr>
          <w:lang w:val="fr-CA"/>
        </w:rPr>
        <w:t xml:space="preserve">e </w:t>
      </w:r>
      <w:r w:rsidR="00D86F3D">
        <w:rPr>
          <w:lang w:val="fr-CA"/>
        </w:rPr>
        <w:t>champ</w:t>
      </w:r>
      <w:r w:rsidR="00933D83">
        <w:rPr>
          <w:lang w:val="fr-CA"/>
        </w:rPr>
        <w:t xml:space="preserve"> de pratique</w:t>
      </w:r>
      <w:r w:rsidRPr="004C1FEB">
        <w:rPr>
          <w:lang w:val="fr-CA"/>
        </w:rPr>
        <w:t xml:space="preserve"> pour chaque animal.</w:t>
      </w:r>
    </w:p>
    <w:p w:rsidR="008879A2" w:rsidRPr="004C1FEB" w:rsidRDefault="008879A2">
      <w:pPr>
        <w:pStyle w:val="BodyText"/>
        <w:spacing w:before="1"/>
        <w:rPr>
          <w:lang w:val="fr-CA"/>
        </w:rPr>
      </w:pPr>
    </w:p>
    <w:p w:rsidR="00CF0904" w:rsidRPr="004C1FEB" w:rsidRDefault="00D86F3D">
      <w:pPr>
        <w:pStyle w:val="Heading4"/>
        <w:ind w:left="119"/>
        <w:jc w:val="both"/>
        <w:rPr>
          <w:lang w:val="fr-CA"/>
        </w:rPr>
      </w:pPr>
      <w:r>
        <w:rPr>
          <w:lang w:val="fr-CA"/>
        </w:rPr>
        <w:t>Champ</w:t>
      </w:r>
      <w:r w:rsidR="00A45FA1">
        <w:rPr>
          <w:lang w:val="fr-CA"/>
        </w:rPr>
        <w:t xml:space="preserve"> de pratique</w:t>
      </w:r>
      <w:r w:rsidR="0090438D">
        <w:rPr>
          <w:lang w:val="fr-CA"/>
        </w:rPr>
        <w:t xml:space="preserve"> </w:t>
      </w:r>
      <w:r w:rsidR="00800C91" w:rsidRPr="004C1FEB">
        <w:rPr>
          <w:lang w:val="fr-CA"/>
        </w:rPr>
        <w:t>du praticien</w:t>
      </w:r>
      <w:r w:rsidR="0090438D">
        <w:rPr>
          <w:lang w:val="fr-CA"/>
        </w:rPr>
        <w:t> </w:t>
      </w:r>
      <w:r w:rsidR="00800C91" w:rsidRPr="004C1FEB">
        <w:rPr>
          <w:spacing w:val="-2"/>
          <w:lang w:val="fr-CA"/>
        </w:rPr>
        <w:t>:</w:t>
      </w:r>
    </w:p>
    <w:p w:rsidR="008879A2" w:rsidRPr="004C1FEB" w:rsidRDefault="008879A2">
      <w:pPr>
        <w:pStyle w:val="BodyText"/>
        <w:rPr>
          <w:b/>
          <w:lang w:val="fr-CA"/>
        </w:rPr>
      </w:pPr>
    </w:p>
    <w:p w:rsidR="00CF0904" w:rsidRDefault="00800C91">
      <w:pPr>
        <w:pStyle w:val="BodyText"/>
        <w:ind w:left="119" w:right="195"/>
        <w:jc w:val="both"/>
      </w:pPr>
      <w:r w:rsidRPr="004C1FEB">
        <w:rPr>
          <w:lang w:val="fr-CA"/>
        </w:rPr>
        <w:t>Dans le cadre des interventions assistées par l'animal (</w:t>
      </w:r>
      <w:r w:rsidR="00223DD2">
        <w:rPr>
          <w:lang w:val="fr-CA"/>
        </w:rPr>
        <w:t>IAA</w:t>
      </w:r>
      <w:r w:rsidRPr="004C1FEB">
        <w:rPr>
          <w:lang w:val="fr-CA"/>
        </w:rPr>
        <w:t xml:space="preserve">), il est nécessaire que tous les praticiens comprennent et respectent </w:t>
      </w:r>
      <w:r w:rsidR="00933D83">
        <w:rPr>
          <w:lang w:val="fr-CA"/>
        </w:rPr>
        <w:t xml:space="preserve">leur </w:t>
      </w:r>
      <w:r w:rsidR="00D86F3D">
        <w:rPr>
          <w:lang w:val="fr-CA"/>
        </w:rPr>
        <w:t>champ</w:t>
      </w:r>
      <w:r w:rsidR="00933D83">
        <w:rPr>
          <w:lang w:val="fr-CA"/>
        </w:rPr>
        <w:t xml:space="preserve"> de pratique </w:t>
      </w:r>
      <w:r w:rsidRPr="004C1FEB">
        <w:rPr>
          <w:lang w:val="fr-CA"/>
        </w:rPr>
        <w:t xml:space="preserve">professionnel. </w:t>
      </w:r>
      <w:r w:rsidR="00A45FA1">
        <w:rPr>
          <w:lang w:val="fr-CA"/>
        </w:rPr>
        <w:t xml:space="preserve">Le </w:t>
      </w:r>
      <w:r w:rsidR="00D86F3D">
        <w:rPr>
          <w:lang w:val="fr-CA"/>
        </w:rPr>
        <w:t>champ</w:t>
      </w:r>
      <w:r w:rsidR="00A45FA1">
        <w:rPr>
          <w:lang w:val="fr-CA"/>
        </w:rPr>
        <w:t xml:space="preserve"> de pratique </w:t>
      </w:r>
      <w:r w:rsidRPr="004C1FEB">
        <w:rPr>
          <w:lang w:val="fr-CA"/>
        </w:rPr>
        <w:t xml:space="preserve">est défini comme le fait que les praticiens travaillent dans le cadre de leurs qualifications professionnelles, de leur formation, de leur éducation et de leur expertise. Dans le domaine de l'IAA, cela inclut la formation, l'éducation et l'expertise des praticiens au sein de leur population de clients, ainsi que dans leur environnement et chez les espèces animales. </w:t>
      </w:r>
      <w:r>
        <w:t>Un</w:t>
      </w:r>
      <w:r w:rsidR="00933D83">
        <w:t xml:space="preserve"> </w:t>
      </w:r>
      <w:r w:rsidR="00D86F3D">
        <w:rPr>
          <w:lang w:val="fr-CA"/>
        </w:rPr>
        <w:t>champ</w:t>
      </w:r>
      <w:r w:rsidR="00933D83">
        <w:rPr>
          <w:lang w:val="fr-CA"/>
        </w:rPr>
        <w:t xml:space="preserve"> de pratique</w:t>
      </w:r>
      <w:r w:rsidR="00933D83">
        <w:t xml:space="preserve"> </w:t>
      </w:r>
      <w:proofErr w:type="spellStart"/>
      <w:r>
        <w:t>clairement</w:t>
      </w:r>
      <w:proofErr w:type="spellEnd"/>
      <w:r>
        <w:t xml:space="preserve"> </w:t>
      </w:r>
      <w:proofErr w:type="spellStart"/>
      <w:r>
        <w:t>défini</w:t>
      </w:r>
      <w:proofErr w:type="spellEnd"/>
      <w:r>
        <w:t xml:space="preserve"> </w:t>
      </w:r>
      <w:proofErr w:type="spellStart"/>
      <w:r>
        <w:t>comprend</w:t>
      </w:r>
      <w:proofErr w:type="spellEnd"/>
      <w:r w:rsidR="0090438D">
        <w:t> :</w:t>
      </w:r>
    </w:p>
    <w:p w:rsidR="008879A2" w:rsidRDefault="008879A2">
      <w:pPr>
        <w:pStyle w:val="BodyText"/>
      </w:pPr>
    </w:p>
    <w:p w:rsidR="00CF0904" w:rsidRPr="004C1FEB" w:rsidRDefault="0090438D">
      <w:pPr>
        <w:pStyle w:val="ListParagraph"/>
        <w:numPr>
          <w:ilvl w:val="0"/>
          <w:numId w:val="8"/>
        </w:numPr>
        <w:tabs>
          <w:tab w:val="left" w:pos="838"/>
        </w:tabs>
        <w:ind w:left="838" w:hanging="359"/>
        <w:rPr>
          <w:lang w:val="fr-CA"/>
        </w:rPr>
      </w:pPr>
      <w:r>
        <w:rPr>
          <w:b/>
          <w:lang w:val="fr-CA"/>
        </w:rPr>
        <w:t>Les q</w:t>
      </w:r>
      <w:r w:rsidR="00800C91" w:rsidRPr="004C1FEB">
        <w:rPr>
          <w:b/>
          <w:lang w:val="fr-CA"/>
        </w:rPr>
        <w:t>ualifications professionnelles</w:t>
      </w:r>
      <w:r>
        <w:rPr>
          <w:b/>
          <w:lang w:val="fr-CA"/>
        </w:rPr>
        <w:t> </w:t>
      </w:r>
      <w:r w:rsidR="00800C91" w:rsidRPr="004C1FEB">
        <w:rPr>
          <w:b/>
          <w:lang w:val="fr-CA"/>
        </w:rPr>
        <w:t>:</w:t>
      </w:r>
      <w:r>
        <w:rPr>
          <w:b/>
          <w:lang w:val="fr-CA"/>
        </w:rPr>
        <w:t xml:space="preserve"> </w:t>
      </w:r>
      <w:r>
        <w:rPr>
          <w:lang w:val="fr-CA"/>
        </w:rPr>
        <w:t>l</w:t>
      </w:r>
      <w:r w:rsidR="00800C91" w:rsidRPr="004C1FEB">
        <w:rPr>
          <w:lang w:val="fr-CA"/>
        </w:rPr>
        <w:t xml:space="preserve">'éducation, les diplômes, l'expérience et les compétences dans une </w:t>
      </w:r>
      <w:r w:rsidR="00800C91" w:rsidRPr="004C1FEB">
        <w:rPr>
          <w:spacing w:val="-2"/>
          <w:lang w:val="fr-CA"/>
        </w:rPr>
        <w:t>profession d'</w:t>
      </w:r>
      <w:r w:rsidR="00800C91" w:rsidRPr="004C1FEB">
        <w:rPr>
          <w:lang w:val="fr-CA"/>
        </w:rPr>
        <w:t>aide.</w:t>
      </w:r>
    </w:p>
    <w:p w:rsidR="008879A2" w:rsidRPr="004C1FEB" w:rsidRDefault="008879A2">
      <w:pPr>
        <w:pStyle w:val="BodyText"/>
        <w:rPr>
          <w:lang w:val="fr-CA"/>
        </w:rPr>
      </w:pPr>
    </w:p>
    <w:p w:rsidR="00CF0904" w:rsidRPr="004C1FEB" w:rsidRDefault="0090438D">
      <w:pPr>
        <w:pStyle w:val="ListParagraph"/>
        <w:numPr>
          <w:ilvl w:val="0"/>
          <w:numId w:val="8"/>
        </w:numPr>
        <w:tabs>
          <w:tab w:val="left" w:pos="839"/>
        </w:tabs>
        <w:ind w:right="194"/>
        <w:rPr>
          <w:lang w:val="fr-CA"/>
        </w:rPr>
      </w:pPr>
      <w:r>
        <w:rPr>
          <w:b/>
          <w:lang w:val="fr-CA"/>
        </w:rPr>
        <w:t>Les p</w:t>
      </w:r>
      <w:r w:rsidR="00800C91" w:rsidRPr="004C1FEB">
        <w:rPr>
          <w:b/>
          <w:lang w:val="fr-CA"/>
        </w:rPr>
        <w:t>opulation</w:t>
      </w:r>
      <w:r w:rsidR="00933D83">
        <w:rPr>
          <w:b/>
          <w:lang w:val="fr-CA"/>
        </w:rPr>
        <w:t>s</w:t>
      </w:r>
      <w:r w:rsidR="00800C91" w:rsidRPr="004C1FEB">
        <w:rPr>
          <w:b/>
          <w:lang w:val="fr-CA"/>
        </w:rPr>
        <w:t xml:space="preserve"> de clients</w:t>
      </w:r>
      <w:r>
        <w:rPr>
          <w:b/>
          <w:lang w:val="fr-CA"/>
        </w:rPr>
        <w:t> </w:t>
      </w:r>
      <w:r w:rsidR="00800C91" w:rsidRPr="004C1FEB">
        <w:rPr>
          <w:b/>
          <w:lang w:val="fr-CA"/>
        </w:rPr>
        <w:t xml:space="preserve">: </w:t>
      </w:r>
      <w:r>
        <w:rPr>
          <w:lang w:val="fr-CA"/>
        </w:rPr>
        <w:t>l</w:t>
      </w:r>
      <w:r w:rsidR="00800C91" w:rsidRPr="004C1FEB">
        <w:rPr>
          <w:lang w:val="fr-CA"/>
        </w:rPr>
        <w:t>'âge et les problèmes présentés par les clients</w:t>
      </w:r>
      <w:r w:rsidR="00835E76">
        <w:rPr>
          <w:lang w:val="fr-CA"/>
        </w:rPr>
        <w:t xml:space="preserve"> pour</w:t>
      </w:r>
      <w:r w:rsidR="00800C91" w:rsidRPr="004C1FEB">
        <w:rPr>
          <w:lang w:val="fr-CA"/>
        </w:rPr>
        <w:t xml:space="preserve"> lesquels le professionnel est actuellement qualifié, formé et compétent.</w:t>
      </w:r>
    </w:p>
    <w:p w:rsidR="00CF0904" w:rsidRPr="004C1FEB" w:rsidRDefault="0090438D">
      <w:pPr>
        <w:pStyle w:val="ListParagraph"/>
        <w:numPr>
          <w:ilvl w:val="0"/>
          <w:numId w:val="8"/>
        </w:numPr>
        <w:tabs>
          <w:tab w:val="left" w:pos="839"/>
        </w:tabs>
        <w:spacing w:before="252"/>
        <w:ind w:right="198"/>
        <w:rPr>
          <w:lang w:val="fr-CA"/>
        </w:rPr>
      </w:pPr>
      <w:r>
        <w:rPr>
          <w:b/>
          <w:lang w:val="fr-CA"/>
        </w:rPr>
        <w:t>Le c</w:t>
      </w:r>
      <w:r w:rsidR="00800C91" w:rsidRPr="004C1FEB">
        <w:rPr>
          <w:b/>
          <w:lang w:val="fr-CA"/>
        </w:rPr>
        <w:t>adre</w:t>
      </w:r>
      <w:r>
        <w:rPr>
          <w:b/>
          <w:lang w:val="fr-CA"/>
        </w:rPr>
        <w:t> </w:t>
      </w:r>
      <w:r w:rsidR="00800C91" w:rsidRPr="004C1FEB">
        <w:rPr>
          <w:b/>
          <w:lang w:val="fr-CA"/>
        </w:rPr>
        <w:t xml:space="preserve">: </w:t>
      </w:r>
      <w:r w:rsidRPr="0090438D">
        <w:rPr>
          <w:lang w:val="fr-CA"/>
        </w:rPr>
        <w:t>l</w:t>
      </w:r>
      <w:r w:rsidR="00800C91" w:rsidRPr="004C1FEB">
        <w:rPr>
          <w:lang w:val="fr-CA"/>
        </w:rPr>
        <w:t>e lieu dans lequel le professionnel est formé et compétent pour travailler. Par exemple, un hôpital, une école ou un cabinet privé.</w:t>
      </w:r>
    </w:p>
    <w:p w:rsidR="00CF0904" w:rsidRPr="004C1FEB" w:rsidRDefault="0090438D">
      <w:pPr>
        <w:pStyle w:val="ListParagraph"/>
        <w:numPr>
          <w:ilvl w:val="0"/>
          <w:numId w:val="8"/>
        </w:numPr>
        <w:tabs>
          <w:tab w:val="left" w:pos="837"/>
        </w:tabs>
        <w:spacing w:before="253"/>
        <w:ind w:left="837" w:hanging="359"/>
        <w:rPr>
          <w:lang w:val="fr-CA"/>
        </w:rPr>
      </w:pPr>
      <w:r>
        <w:rPr>
          <w:b/>
          <w:lang w:val="fr-CA"/>
        </w:rPr>
        <w:t>Les a</w:t>
      </w:r>
      <w:r w:rsidR="00800C91" w:rsidRPr="004C1FEB">
        <w:rPr>
          <w:b/>
          <w:lang w:val="fr-CA"/>
        </w:rPr>
        <w:t>nimaux</w:t>
      </w:r>
      <w:r>
        <w:rPr>
          <w:b/>
          <w:lang w:val="fr-CA"/>
        </w:rPr>
        <w:t> </w:t>
      </w:r>
      <w:r w:rsidR="00800C91" w:rsidRPr="004C1FEB">
        <w:rPr>
          <w:b/>
          <w:lang w:val="fr-CA"/>
        </w:rPr>
        <w:t xml:space="preserve">: </w:t>
      </w:r>
      <w:r w:rsidRPr="0090438D">
        <w:rPr>
          <w:lang w:val="fr-CA"/>
        </w:rPr>
        <w:t>l</w:t>
      </w:r>
      <w:r w:rsidR="00800C91" w:rsidRPr="004C1FEB">
        <w:rPr>
          <w:lang w:val="fr-CA"/>
        </w:rPr>
        <w:t xml:space="preserve">'espèce et la race </w:t>
      </w:r>
      <w:r w:rsidR="005F74BE">
        <w:rPr>
          <w:lang w:val="fr-CA"/>
        </w:rPr>
        <w:t>pour</w:t>
      </w:r>
      <w:r w:rsidR="00800C91" w:rsidRPr="004C1FEB">
        <w:rPr>
          <w:spacing w:val="-2"/>
          <w:lang w:val="fr-CA"/>
        </w:rPr>
        <w:t xml:space="preserve"> </w:t>
      </w:r>
      <w:r w:rsidR="00800C91" w:rsidRPr="004C1FEB">
        <w:rPr>
          <w:lang w:val="fr-CA"/>
        </w:rPr>
        <w:t xml:space="preserve">lesquelles le professionnel est </w:t>
      </w:r>
      <w:r w:rsidR="00835E76">
        <w:rPr>
          <w:lang w:val="fr-CA"/>
        </w:rPr>
        <w:t xml:space="preserve">actuellement </w:t>
      </w:r>
      <w:r w:rsidR="00800C91" w:rsidRPr="004C1FEB">
        <w:rPr>
          <w:lang w:val="fr-CA"/>
        </w:rPr>
        <w:t>formé, éduqué et compétent.</w:t>
      </w:r>
    </w:p>
    <w:p w:rsidR="008879A2" w:rsidRPr="004C1FEB" w:rsidRDefault="008879A2">
      <w:pPr>
        <w:pStyle w:val="BodyText"/>
        <w:rPr>
          <w:lang w:val="fr-CA"/>
        </w:rPr>
      </w:pPr>
    </w:p>
    <w:p w:rsidR="00CF0904" w:rsidRPr="004C1FEB" w:rsidRDefault="0090438D">
      <w:pPr>
        <w:pStyle w:val="ListParagraph"/>
        <w:numPr>
          <w:ilvl w:val="0"/>
          <w:numId w:val="8"/>
        </w:numPr>
        <w:tabs>
          <w:tab w:val="left" w:pos="838"/>
        </w:tabs>
        <w:ind w:left="838" w:right="195"/>
        <w:rPr>
          <w:lang w:val="fr-CA"/>
        </w:rPr>
      </w:pPr>
      <w:r>
        <w:rPr>
          <w:b/>
          <w:lang w:val="fr-CA"/>
        </w:rPr>
        <w:t>Les q</w:t>
      </w:r>
      <w:r w:rsidR="00800C91" w:rsidRPr="004C1FEB">
        <w:rPr>
          <w:b/>
          <w:lang w:val="fr-CA"/>
        </w:rPr>
        <w:t>ualifications en matière d'IAA</w:t>
      </w:r>
      <w:r>
        <w:rPr>
          <w:b/>
          <w:lang w:val="fr-CA"/>
        </w:rPr>
        <w:t> </w:t>
      </w:r>
      <w:r w:rsidR="00800C91" w:rsidRPr="004C1FEB">
        <w:rPr>
          <w:b/>
          <w:lang w:val="fr-CA"/>
        </w:rPr>
        <w:t xml:space="preserve">: </w:t>
      </w:r>
      <w:r w:rsidR="00800C91" w:rsidRPr="004C1FEB">
        <w:rPr>
          <w:lang w:val="fr-CA"/>
        </w:rPr>
        <w:t>le niveau de formation ou de certification que les professionnels ont reçu pour intégrer avec succès les animaux dans leur pratique, dans le respect de l'éthique.</w:t>
      </w:r>
    </w:p>
    <w:p w:rsidR="00CF0904" w:rsidRPr="004C1FEB" w:rsidRDefault="0090438D">
      <w:pPr>
        <w:pStyle w:val="ListParagraph"/>
        <w:numPr>
          <w:ilvl w:val="0"/>
          <w:numId w:val="8"/>
        </w:numPr>
        <w:tabs>
          <w:tab w:val="left" w:pos="838"/>
        </w:tabs>
        <w:spacing w:before="252"/>
        <w:ind w:left="838" w:right="195"/>
        <w:rPr>
          <w:lang w:val="fr-CA"/>
        </w:rPr>
      </w:pPr>
      <w:r>
        <w:rPr>
          <w:b/>
          <w:lang w:val="fr-CA"/>
        </w:rPr>
        <w:t>Les i</w:t>
      </w:r>
      <w:r w:rsidR="00800C91" w:rsidRPr="004C1FEB">
        <w:rPr>
          <w:b/>
          <w:lang w:val="fr-CA"/>
        </w:rPr>
        <w:t>nformations complémentaires</w:t>
      </w:r>
      <w:r>
        <w:rPr>
          <w:b/>
          <w:lang w:val="fr-CA"/>
        </w:rPr>
        <w:t> </w:t>
      </w:r>
      <w:r w:rsidR="00800C91" w:rsidRPr="004C1FEB">
        <w:rPr>
          <w:b/>
          <w:lang w:val="fr-CA"/>
        </w:rPr>
        <w:t xml:space="preserve">: </w:t>
      </w:r>
      <w:r w:rsidRPr="0090438D">
        <w:rPr>
          <w:lang w:val="fr-CA"/>
        </w:rPr>
        <w:t>la</w:t>
      </w:r>
      <w:r w:rsidR="00800C91" w:rsidRPr="004C1FEB">
        <w:rPr>
          <w:lang w:val="fr-CA"/>
        </w:rPr>
        <w:t xml:space="preserve"> description de ce qui est en dehors d</w:t>
      </w:r>
      <w:r w:rsidR="00A45FA1">
        <w:rPr>
          <w:lang w:val="fr-CA"/>
        </w:rPr>
        <w:t>u</w:t>
      </w:r>
      <w:r>
        <w:rPr>
          <w:lang w:val="fr-CA"/>
        </w:rPr>
        <w:t xml:space="preserve"> </w:t>
      </w:r>
      <w:r w:rsidR="00D86F3D">
        <w:rPr>
          <w:lang w:val="fr-CA"/>
        </w:rPr>
        <w:t>champ</w:t>
      </w:r>
      <w:r w:rsidR="00A45FA1">
        <w:rPr>
          <w:lang w:val="fr-CA"/>
        </w:rPr>
        <w:t xml:space="preserve"> de pratique </w:t>
      </w:r>
      <w:r w:rsidR="00800C91" w:rsidRPr="004C1FEB">
        <w:rPr>
          <w:lang w:val="fr-CA"/>
        </w:rPr>
        <w:t>du professionnel et des couvertures d'assurance actuelles, et si le professionnel travaille seul ou fait partie d'une équipe.</w:t>
      </w:r>
    </w:p>
    <w:p w:rsidR="008879A2" w:rsidRPr="004C1FEB" w:rsidRDefault="008879A2">
      <w:pPr>
        <w:rPr>
          <w:lang w:val="fr-CA"/>
        </w:rPr>
        <w:sectPr w:rsidR="008879A2" w:rsidRPr="004C1FEB">
          <w:pgSz w:w="12240" w:h="15840"/>
          <w:pgMar w:top="1120" w:right="520" w:bottom="680" w:left="600" w:header="0" w:footer="412" w:gutter="0"/>
          <w:cols w:space="720"/>
        </w:sectPr>
      </w:pPr>
    </w:p>
    <w:p w:rsidR="00CF0904" w:rsidRPr="004C1FEB" w:rsidRDefault="00800C91">
      <w:pPr>
        <w:pStyle w:val="Heading3"/>
        <w:spacing w:before="62"/>
        <w:ind w:left="1517" w:right="1594"/>
        <w:jc w:val="center"/>
        <w:rPr>
          <w:lang w:val="fr-CA"/>
        </w:rPr>
      </w:pPr>
      <w:r w:rsidRPr="004C1FEB">
        <w:rPr>
          <w:spacing w:val="-2"/>
          <w:lang w:val="fr-CA"/>
        </w:rPr>
        <w:lastRenderedPageBreak/>
        <w:t>EXEMPLE</w:t>
      </w:r>
    </w:p>
    <w:p w:rsidR="00CF0904" w:rsidRPr="004C1FEB" w:rsidRDefault="00D86F3D">
      <w:pPr>
        <w:pStyle w:val="Heading4"/>
        <w:spacing w:before="37"/>
        <w:ind w:left="1519" w:right="1594"/>
        <w:jc w:val="center"/>
        <w:rPr>
          <w:lang w:val="fr-CA"/>
        </w:rPr>
      </w:pPr>
      <w:r>
        <w:rPr>
          <w:lang w:val="fr-CA"/>
        </w:rPr>
        <w:t>Champ</w:t>
      </w:r>
      <w:r w:rsidR="00A45FA1">
        <w:rPr>
          <w:lang w:val="fr-CA"/>
        </w:rPr>
        <w:t xml:space="preserve"> de pratique</w:t>
      </w:r>
      <w:r w:rsidR="0090438D">
        <w:rPr>
          <w:lang w:val="fr-CA"/>
        </w:rPr>
        <w:t xml:space="preserve"> </w:t>
      </w:r>
      <w:r w:rsidR="00800C91" w:rsidRPr="004C1FEB">
        <w:rPr>
          <w:spacing w:val="-2"/>
          <w:lang w:val="fr-CA"/>
        </w:rPr>
        <w:t xml:space="preserve">des </w:t>
      </w:r>
      <w:r w:rsidR="00800C91" w:rsidRPr="004C1FEB">
        <w:rPr>
          <w:lang w:val="fr-CA"/>
        </w:rPr>
        <w:t>praticiens de l'</w:t>
      </w:r>
      <w:r w:rsidR="00223DD2">
        <w:rPr>
          <w:lang w:val="fr-CA"/>
        </w:rPr>
        <w:t>IAA</w:t>
      </w:r>
    </w:p>
    <w:p w:rsidR="008879A2" w:rsidRPr="004C1FEB" w:rsidRDefault="008879A2">
      <w:pPr>
        <w:pStyle w:val="BodyText"/>
        <w:spacing w:before="74"/>
        <w:rPr>
          <w:b/>
          <w:lang w:val="fr-CA"/>
        </w:rPr>
      </w:pPr>
    </w:p>
    <w:p w:rsidR="00CF0904" w:rsidRDefault="00933D83">
      <w:pPr>
        <w:pStyle w:val="Heading4"/>
        <w:spacing w:before="1"/>
      </w:pPr>
      <w:proofErr w:type="spellStart"/>
      <w:r>
        <w:rPr>
          <w:spacing w:val="-2"/>
        </w:rPr>
        <w:t>Ébauche</w:t>
      </w:r>
      <w:proofErr w:type="spellEnd"/>
      <w:r w:rsidR="00800C91">
        <w:rPr>
          <w:spacing w:val="-2"/>
        </w:rPr>
        <w:t xml:space="preserve"> d</w:t>
      </w:r>
      <w:r>
        <w:rPr>
          <w:spacing w:val="-2"/>
        </w:rPr>
        <w:t>e</w:t>
      </w:r>
      <w:r w:rsidR="00800C91">
        <w:rPr>
          <w:spacing w:val="-2"/>
        </w:rPr>
        <w:t xml:space="preserve"> </w:t>
      </w:r>
      <w:r w:rsidR="00800C91">
        <w:t>document</w:t>
      </w:r>
    </w:p>
    <w:p w:rsidR="008879A2" w:rsidRDefault="008879A2">
      <w:pPr>
        <w:pStyle w:val="BodyText"/>
        <w:spacing w:before="99"/>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4"/>
        <w:gridCol w:w="8976"/>
      </w:tblGrid>
      <w:tr w:rsidR="008879A2" w:rsidRPr="00550065">
        <w:trPr>
          <w:trHeight w:val="712"/>
        </w:trPr>
        <w:tc>
          <w:tcPr>
            <w:tcW w:w="1814" w:type="dxa"/>
          </w:tcPr>
          <w:p w:rsidR="00CF0904" w:rsidRDefault="00CF0904">
            <w:pPr>
              <w:pStyle w:val="TableParagraph"/>
              <w:rPr>
                <w:b/>
              </w:rPr>
            </w:pPr>
          </w:p>
        </w:tc>
        <w:tc>
          <w:tcPr>
            <w:tcW w:w="8976" w:type="dxa"/>
          </w:tcPr>
          <w:p w:rsidR="00CF0904" w:rsidRPr="004C1FEB" w:rsidRDefault="00800C91">
            <w:pPr>
              <w:pStyle w:val="TableParagraph"/>
              <w:spacing w:line="276" w:lineRule="auto"/>
              <w:ind w:left="108"/>
              <w:rPr>
                <w:lang w:val="fr-CA"/>
              </w:rPr>
            </w:pPr>
            <w:r w:rsidRPr="004C1FEB">
              <w:rPr>
                <w:lang w:val="fr-CA"/>
              </w:rPr>
              <w:t>Ce document sert à définir la formation, la certification et l</w:t>
            </w:r>
            <w:r w:rsidR="00A45FA1">
              <w:rPr>
                <w:lang w:val="fr-CA"/>
              </w:rPr>
              <w:t xml:space="preserve">e </w:t>
            </w:r>
            <w:r w:rsidR="00D86F3D">
              <w:rPr>
                <w:lang w:val="fr-CA"/>
              </w:rPr>
              <w:t>champ</w:t>
            </w:r>
            <w:r w:rsidR="00A45FA1">
              <w:rPr>
                <w:lang w:val="fr-CA"/>
              </w:rPr>
              <w:t xml:space="preserve"> de pratique</w:t>
            </w:r>
            <w:r w:rsidR="0090438D">
              <w:rPr>
                <w:lang w:val="fr-CA"/>
              </w:rPr>
              <w:t xml:space="preserve"> </w:t>
            </w:r>
            <w:r w:rsidRPr="004C1FEB">
              <w:rPr>
                <w:lang w:val="fr-CA"/>
              </w:rPr>
              <w:t>spécifique du praticien travaillant dans le domaine de l'IAA.</w:t>
            </w:r>
          </w:p>
        </w:tc>
      </w:tr>
      <w:tr w:rsidR="008879A2">
        <w:trPr>
          <w:trHeight w:val="414"/>
        </w:trPr>
        <w:tc>
          <w:tcPr>
            <w:tcW w:w="1814" w:type="dxa"/>
          </w:tcPr>
          <w:p w:rsidR="00CF0904" w:rsidRDefault="00800C91">
            <w:pPr>
              <w:pStyle w:val="TableParagraph"/>
              <w:spacing w:before="3"/>
              <w:rPr>
                <w:b/>
              </w:rPr>
            </w:pPr>
            <w:r>
              <w:rPr>
                <w:b/>
              </w:rPr>
              <w:t xml:space="preserve">Date de </w:t>
            </w:r>
            <w:proofErr w:type="spellStart"/>
            <w:r>
              <w:rPr>
                <w:b/>
                <w:spacing w:val="-2"/>
              </w:rPr>
              <w:t>création</w:t>
            </w:r>
            <w:proofErr w:type="spellEnd"/>
          </w:p>
        </w:tc>
        <w:tc>
          <w:tcPr>
            <w:tcW w:w="8976" w:type="dxa"/>
          </w:tcPr>
          <w:p w:rsidR="00CF0904" w:rsidRDefault="00800C91">
            <w:pPr>
              <w:pStyle w:val="TableParagraph"/>
              <w:spacing w:before="3"/>
              <w:ind w:left="108"/>
            </w:pPr>
            <w:r>
              <w:t xml:space="preserve">6 mai </w:t>
            </w:r>
            <w:r>
              <w:rPr>
                <w:spacing w:val="-4"/>
              </w:rPr>
              <w:t>2020</w:t>
            </w:r>
          </w:p>
        </w:tc>
      </w:tr>
      <w:tr w:rsidR="008879A2">
        <w:trPr>
          <w:trHeight w:val="405"/>
        </w:trPr>
        <w:tc>
          <w:tcPr>
            <w:tcW w:w="1814" w:type="dxa"/>
          </w:tcPr>
          <w:p w:rsidR="00CF0904" w:rsidRDefault="00800C91">
            <w:pPr>
              <w:pStyle w:val="TableParagraph"/>
              <w:rPr>
                <w:b/>
              </w:rPr>
            </w:pPr>
            <w:r>
              <w:rPr>
                <w:b/>
                <w:spacing w:val="-2"/>
              </w:rPr>
              <w:t>Mise à jour</w:t>
            </w:r>
          </w:p>
        </w:tc>
        <w:tc>
          <w:tcPr>
            <w:tcW w:w="8976" w:type="dxa"/>
          </w:tcPr>
          <w:p w:rsidR="00CF0904" w:rsidRDefault="00800C91">
            <w:pPr>
              <w:pStyle w:val="TableParagraph"/>
              <w:ind w:left="108"/>
            </w:pPr>
            <w:r>
              <w:t>1</w:t>
            </w:r>
            <w:r w:rsidRPr="0090438D">
              <w:rPr>
                <w:vertAlign w:val="superscript"/>
              </w:rPr>
              <w:t>er</w:t>
            </w:r>
            <w:r>
              <w:t xml:space="preserve"> mars </w:t>
            </w:r>
            <w:r>
              <w:rPr>
                <w:spacing w:val="-4"/>
              </w:rPr>
              <w:t>2023</w:t>
            </w:r>
          </w:p>
        </w:tc>
      </w:tr>
    </w:tbl>
    <w:p w:rsidR="008879A2" w:rsidRDefault="008879A2">
      <w:pPr>
        <w:pStyle w:val="BodyText"/>
        <w:spacing w:before="39"/>
        <w:rPr>
          <w:b/>
        </w:rPr>
      </w:pPr>
    </w:p>
    <w:p w:rsidR="00CF0904" w:rsidRDefault="00800C91">
      <w:pPr>
        <w:pStyle w:val="Heading4"/>
      </w:pPr>
      <w:r>
        <w:rPr>
          <w:spacing w:val="-2"/>
        </w:rPr>
        <w:t xml:space="preserve">Coordonnées du </w:t>
      </w:r>
      <w:r>
        <w:t>praticien</w:t>
      </w:r>
    </w:p>
    <w:p w:rsidR="008879A2" w:rsidRDefault="008879A2">
      <w:pPr>
        <w:pStyle w:val="BodyText"/>
        <w:spacing w:before="97"/>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6"/>
        <w:gridCol w:w="9224"/>
      </w:tblGrid>
      <w:tr w:rsidR="008879A2" w:rsidTr="0090438D">
        <w:trPr>
          <w:trHeight w:val="453"/>
        </w:trPr>
        <w:tc>
          <w:tcPr>
            <w:tcW w:w="1566" w:type="dxa"/>
          </w:tcPr>
          <w:p w:rsidR="00CF0904" w:rsidRDefault="00800C91">
            <w:pPr>
              <w:pStyle w:val="TableParagraph"/>
              <w:spacing w:before="3"/>
              <w:rPr>
                <w:b/>
              </w:rPr>
            </w:pPr>
            <w:r>
              <w:rPr>
                <w:b/>
                <w:spacing w:val="-4"/>
              </w:rPr>
              <w:t>Nom</w:t>
            </w:r>
          </w:p>
        </w:tc>
        <w:tc>
          <w:tcPr>
            <w:tcW w:w="9224" w:type="dxa"/>
          </w:tcPr>
          <w:p w:rsidR="00CF0904" w:rsidRDefault="00800C91">
            <w:pPr>
              <w:pStyle w:val="TableParagraph"/>
              <w:spacing w:before="3"/>
              <w:ind w:left="108"/>
            </w:pPr>
            <w:r>
              <w:t xml:space="preserve">Mary </w:t>
            </w:r>
            <w:r>
              <w:rPr>
                <w:spacing w:val="-2"/>
              </w:rPr>
              <w:t>Smith</w:t>
            </w:r>
          </w:p>
        </w:tc>
      </w:tr>
      <w:tr w:rsidR="008879A2" w:rsidTr="0090438D">
        <w:trPr>
          <w:trHeight w:val="417"/>
        </w:trPr>
        <w:tc>
          <w:tcPr>
            <w:tcW w:w="1566" w:type="dxa"/>
          </w:tcPr>
          <w:p w:rsidR="00CF0904" w:rsidRDefault="00800C91">
            <w:pPr>
              <w:pStyle w:val="TableParagraph"/>
              <w:rPr>
                <w:b/>
              </w:rPr>
            </w:pPr>
            <w:r>
              <w:rPr>
                <w:b/>
                <w:spacing w:val="-2"/>
              </w:rPr>
              <w:t>Adresse</w:t>
            </w:r>
          </w:p>
        </w:tc>
        <w:tc>
          <w:tcPr>
            <w:tcW w:w="9224" w:type="dxa"/>
          </w:tcPr>
          <w:p w:rsidR="00CF0904" w:rsidRDefault="00800C91">
            <w:pPr>
              <w:pStyle w:val="TableParagraph"/>
              <w:ind w:left="108"/>
            </w:pPr>
            <w:r>
              <w:rPr>
                <w:spacing w:val="-4"/>
              </w:rPr>
              <w:t>Ville</w:t>
            </w:r>
          </w:p>
        </w:tc>
      </w:tr>
      <w:tr w:rsidR="008879A2" w:rsidTr="0090438D">
        <w:trPr>
          <w:trHeight w:val="424"/>
        </w:trPr>
        <w:tc>
          <w:tcPr>
            <w:tcW w:w="1566" w:type="dxa"/>
          </w:tcPr>
          <w:p w:rsidR="00CF0904" w:rsidRDefault="00800C91">
            <w:pPr>
              <w:pStyle w:val="TableParagraph"/>
              <w:rPr>
                <w:b/>
              </w:rPr>
            </w:pPr>
            <w:proofErr w:type="spellStart"/>
            <w:r>
              <w:rPr>
                <w:b/>
                <w:spacing w:val="-2"/>
              </w:rPr>
              <w:t>Co</w:t>
            </w:r>
            <w:r w:rsidR="0090438D">
              <w:rPr>
                <w:b/>
                <w:spacing w:val="-2"/>
              </w:rPr>
              <w:t>oordonnées</w:t>
            </w:r>
            <w:proofErr w:type="spellEnd"/>
          </w:p>
        </w:tc>
        <w:tc>
          <w:tcPr>
            <w:tcW w:w="9224" w:type="dxa"/>
          </w:tcPr>
          <w:p w:rsidR="00CF0904" w:rsidRDefault="00800C91">
            <w:pPr>
              <w:pStyle w:val="TableParagraph"/>
              <w:ind w:left="108"/>
            </w:pPr>
            <w:r>
              <w:t xml:space="preserve">(555) 555-5555, </w:t>
            </w:r>
            <w:r>
              <w:rPr>
                <w:spacing w:val="-2"/>
              </w:rPr>
              <w:t>marysmith@gmail</w:t>
            </w:r>
          </w:p>
        </w:tc>
      </w:tr>
    </w:tbl>
    <w:p w:rsidR="008879A2" w:rsidRDefault="008879A2">
      <w:pPr>
        <w:pStyle w:val="BodyText"/>
        <w:spacing w:before="38"/>
        <w:rPr>
          <w:b/>
        </w:rPr>
      </w:pPr>
    </w:p>
    <w:p w:rsidR="00CF0904" w:rsidRPr="0090438D" w:rsidRDefault="00D86F3D">
      <w:pPr>
        <w:pStyle w:val="Heading4"/>
        <w:spacing w:before="1"/>
        <w:rPr>
          <w:lang w:val="fr-CA"/>
        </w:rPr>
      </w:pPr>
      <w:r>
        <w:rPr>
          <w:lang w:val="fr-CA"/>
        </w:rPr>
        <w:t>Champ</w:t>
      </w:r>
      <w:r w:rsidR="00A45FA1">
        <w:rPr>
          <w:lang w:val="fr-CA"/>
        </w:rPr>
        <w:t xml:space="preserve"> de pratique</w:t>
      </w:r>
      <w:r w:rsidR="00A45FA1" w:rsidRPr="0090438D">
        <w:rPr>
          <w:spacing w:val="-4"/>
          <w:lang w:val="fr-CA"/>
        </w:rPr>
        <w:t xml:space="preserve"> </w:t>
      </w:r>
      <w:r w:rsidR="00800C91" w:rsidRPr="0090438D">
        <w:rPr>
          <w:lang w:val="fr-CA"/>
        </w:rPr>
        <w:t>professionnel</w:t>
      </w:r>
      <w:r w:rsidR="0090438D" w:rsidRPr="0090438D">
        <w:rPr>
          <w:lang w:val="fr-CA"/>
        </w:rPr>
        <w:t>le</w:t>
      </w:r>
      <w:r w:rsidR="00800C91" w:rsidRPr="0090438D">
        <w:rPr>
          <w:lang w:val="fr-CA"/>
        </w:rPr>
        <w:t xml:space="preserve"> actuel</w:t>
      </w:r>
      <w:r w:rsidR="0090438D" w:rsidRPr="0090438D">
        <w:rPr>
          <w:lang w:val="fr-CA"/>
        </w:rPr>
        <w:t>le</w:t>
      </w:r>
    </w:p>
    <w:p w:rsidR="00CF0904" w:rsidRDefault="00800C91">
      <w:pPr>
        <w:pStyle w:val="BodyText"/>
        <w:spacing w:before="37" w:line="276" w:lineRule="auto"/>
        <w:ind w:left="120" w:right="244"/>
      </w:pPr>
      <w:r w:rsidRPr="004C1FEB">
        <w:rPr>
          <w:lang w:val="fr-CA"/>
        </w:rPr>
        <w:t>Conseill</w:t>
      </w:r>
      <w:r w:rsidR="00835E76">
        <w:rPr>
          <w:lang w:val="fr-CA"/>
        </w:rPr>
        <w:t>ère</w:t>
      </w:r>
      <w:r w:rsidRPr="004C1FEB">
        <w:rPr>
          <w:lang w:val="fr-CA"/>
        </w:rPr>
        <w:t xml:space="preserve"> avec 10 ans d'expérience, travaillant principalement avec des adultes âgés de 18 à 65 ans. Les antécédents professionnels peuvent être </w:t>
      </w:r>
      <w:r w:rsidRPr="004C1FEB">
        <w:rPr>
          <w:spacing w:val="-2"/>
          <w:lang w:val="fr-CA"/>
        </w:rPr>
        <w:t xml:space="preserve">consultés </w:t>
      </w:r>
      <w:r w:rsidRPr="004C1FEB">
        <w:rPr>
          <w:lang w:val="fr-CA"/>
        </w:rPr>
        <w:t xml:space="preserve">dans le CV professionnel, sur demande. </w:t>
      </w:r>
      <w:r>
        <w:t xml:space="preserve">Formation </w:t>
      </w:r>
      <w:proofErr w:type="spellStart"/>
      <w:r>
        <w:t>spécialisée</w:t>
      </w:r>
      <w:proofErr w:type="spellEnd"/>
      <w:r>
        <w:t xml:space="preserve"> </w:t>
      </w:r>
      <w:r w:rsidR="0090438D">
        <w:t>en T</w:t>
      </w:r>
      <w:r>
        <w:t xml:space="preserve">AA </w:t>
      </w:r>
      <w:proofErr w:type="spellStart"/>
      <w:r>
        <w:t>achevée</w:t>
      </w:r>
      <w:proofErr w:type="spellEnd"/>
      <w:r>
        <w:t xml:space="preserve"> en 2020.</w:t>
      </w:r>
    </w:p>
    <w:p w:rsidR="008879A2" w:rsidRDefault="008879A2">
      <w:pPr>
        <w:pStyle w:val="BodyText"/>
        <w:spacing w:before="61"/>
        <w:rPr>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9"/>
        <w:gridCol w:w="8551"/>
      </w:tblGrid>
      <w:tr w:rsidR="008879A2">
        <w:trPr>
          <w:trHeight w:val="426"/>
        </w:trPr>
        <w:tc>
          <w:tcPr>
            <w:tcW w:w="2239" w:type="dxa"/>
          </w:tcPr>
          <w:p w:rsidR="00CF0904" w:rsidRDefault="00800C91">
            <w:pPr>
              <w:pStyle w:val="TableParagraph"/>
              <w:rPr>
                <w:b/>
              </w:rPr>
            </w:pPr>
            <w:r>
              <w:rPr>
                <w:b/>
                <w:spacing w:val="-2"/>
              </w:rPr>
              <w:t>Pos</w:t>
            </w:r>
            <w:r w:rsidR="0090438D">
              <w:rPr>
                <w:b/>
                <w:spacing w:val="-2"/>
              </w:rPr>
              <w:t>te</w:t>
            </w:r>
          </w:p>
        </w:tc>
        <w:tc>
          <w:tcPr>
            <w:tcW w:w="8551" w:type="dxa"/>
          </w:tcPr>
          <w:p w:rsidR="00CF0904" w:rsidRDefault="00800C91">
            <w:pPr>
              <w:pStyle w:val="TableParagraph"/>
              <w:ind w:left="108"/>
            </w:pPr>
            <w:r>
              <w:rPr>
                <w:spacing w:val="-2"/>
              </w:rPr>
              <w:t xml:space="preserve">Psychologue </w:t>
            </w:r>
            <w:r>
              <w:t>agréé</w:t>
            </w:r>
          </w:p>
        </w:tc>
      </w:tr>
      <w:tr w:rsidR="008879A2">
        <w:trPr>
          <w:trHeight w:val="421"/>
        </w:trPr>
        <w:tc>
          <w:tcPr>
            <w:tcW w:w="2239" w:type="dxa"/>
          </w:tcPr>
          <w:p w:rsidR="00CF0904" w:rsidRDefault="00800C91">
            <w:pPr>
              <w:pStyle w:val="TableParagraph"/>
              <w:spacing w:before="3"/>
              <w:rPr>
                <w:b/>
              </w:rPr>
            </w:pPr>
            <w:r>
              <w:rPr>
                <w:b/>
                <w:spacing w:val="-2"/>
              </w:rPr>
              <w:t>Organisation</w:t>
            </w:r>
          </w:p>
        </w:tc>
        <w:tc>
          <w:tcPr>
            <w:tcW w:w="8551" w:type="dxa"/>
          </w:tcPr>
          <w:p w:rsidR="00CF0904" w:rsidRDefault="00800C91">
            <w:pPr>
              <w:pStyle w:val="TableParagraph"/>
              <w:spacing w:before="3"/>
              <w:ind w:left="108"/>
            </w:pPr>
            <w:r>
              <w:rPr>
                <w:spacing w:val="-4"/>
              </w:rPr>
              <w:t xml:space="preserve">Nom du </w:t>
            </w:r>
            <w:r>
              <w:t>cabinet privé</w:t>
            </w:r>
          </w:p>
        </w:tc>
      </w:tr>
      <w:tr w:rsidR="008879A2" w:rsidRPr="00550065">
        <w:trPr>
          <w:trHeight w:val="582"/>
        </w:trPr>
        <w:tc>
          <w:tcPr>
            <w:tcW w:w="2239" w:type="dxa"/>
          </w:tcPr>
          <w:p w:rsidR="00CF0904" w:rsidRDefault="00800C91">
            <w:pPr>
              <w:pStyle w:val="TableParagraph"/>
              <w:rPr>
                <w:b/>
              </w:rPr>
            </w:pPr>
            <w:r>
              <w:rPr>
                <w:b/>
                <w:spacing w:val="-2"/>
              </w:rPr>
              <w:t>Population</w:t>
            </w:r>
          </w:p>
        </w:tc>
        <w:tc>
          <w:tcPr>
            <w:tcW w:w="8551" w:type="dxa"/>
          </w:tcPr>
          <w:p w:rsidR="00CF0904" w:rsidRPr="004C1FEB" w:rsidRDefault="00800C91">
            <w:pPr>
              <w:pStyle w:val="TableParagraph"/>
              <w:ind w:left="108"/>
              <w:rPr>
                <w:lang w:val="fr-CA"/>
              </w:rPr>
            </w:pPr>
            <w:r w:rsidRPr="004C1FEB">
              <w:rPr>
                <w:lang w:val="fr-CA"/>
              </w:rPr>
              <w:t xml:space="preserve">Adultes, principalement âgés de 18 à </w:t>
            </w:r>
            <w:r w:rsidRPr="004C1FEB">
              <w:rPr>
                <w:spacing w:val="-5"/>
                <w:lang w:val="fr-CA"/>
              </w:rPr>
              <w:t>65 ans</w:t>
            </w:r>
          </w:p>
          <w:p w:rsidR="00CF0904" w:rsidRPr="004C1FEB" w:rsidRDefault="00800C91">
            <w:pPr>
              <w:pStyle w:val="TableParagraph"/>
              <w:spacing w:before="37"/>
              <w:ind w:left="108"/>
              <w:rPr>
                <w:lang w:val="fr-CA"/>
              </w:rPr>
            </w:pPr>
            <w:r w:rsidRPr="004C1FEB">
              <w:rPr>
                <w:lang w:val="fr-CA"/>
              </w:rPr>
              <w:t xml:space="preserve">Spécialisé dans le traitement de l'anxiété, du deuil et de la perte, de la </w:t>
            </w:r>
            <w:r w:rsidRPr="004C1FEB">
              <w:rPr>
                <w:spacing w:val="-2"/>
                <w:lang w:val="fr-CA"/>
              </w:rPr>
              <w:t>dépression.</w:t>
            </w:r>
          </w:p>
        </w:tc>
      </w:tr>
      <w:tr w:rsidR="008879A2" w:rsidRPr="00550065">
        <w:trPr>
          <w:trHeight w:val="402"/>
        </w:trPr>
        <w:tc>
          <w:tcPr>
            <w:tcW w:w="2239" w:type="dxa"/>
          </w:tcPr>
          <w:p w:rsidR="00CF0904" w:rsidRDefault="00800C91">
            <w:pPr>
              <w:pStyle w:val="TableParagraph"/>
              <w:rPr>
                <w:b/>
              </w:rPr>
            </w:pPr>
            <w:proofErr w:type="spellStart"/>
            <w:r>
              <w:rPr>
                <w:b/>
                <w:spacing w:val="-2"/>
              </w:rPr>
              <w:t>Modalités</w:t>
            </w:r>
            <w:proofErr w:type="spellEnd"/>
          </w:p>
        </w:tc>
        <w:tc>
          <w:tcPr>
            <w:tcW w:w="8551" w:type="dxa"/>
          </w:tcPr>
          <w:p w:rsidR="00CF0904" w:rsidRPr="004C1FEB" w:rsidRDefault="00800C91">
            <w:pPr>
              <w:pStyle w:val="TableParagraph"/>
              <w:ind w:left="108"/>
              <w:rPr>
                <w:lang w:val="fr-CA"/>
              </w:rPr>
            </w:pPr>
            <w:r w:rsidRPr="004C1FEB">
              <w:rPr>
                <w:lang w:val="fr-CA"/>
              </w:rPr>
              <w:t xml:space="preserve">TCC, </w:t>
            </w:r>
            <w:r w:rsidRPr="004C1FEB">
              <w:rPr>
                <w:spacing w:val="-2"/>
                <w:lang w:val="fr-CA"/>
              </w:rPr>
              <w:t xml:space="preserve">thérapie </w:t>
            </w:r>
            <w:r w:rsidRPr="004C1FEB">
              <w:rPr>
                <w:lang w:val="fr-CA"/>
              </w:rPr>
              <w:t>assistée par l'animal</w:t>
            </w:r>
          </w:p>
        </w:tc>
      </w:tr>
      <w:tr w:rsidR="008879A2">
        <w:trPr>
          <w:trHeight w:val="424"/>
        </w:trPr>
        <w:tc>
          <w:tcPr>
            <w:tcW w:w="2239" w:type="dxa"/>
          </w:tcPr>
          <w:p w:rsidR="00CF0904" w:rsidRDefault="0090438D">
            <w:pPr>
              <w:pStyle w:val="TableParagraph"/>
              <w:rPr>
                <w:b/>
              </w:rPr>
            </w:pPr>
            <w:r>
              <w:rPr>
                <w:b/>
                <w:spacing w:val="-2"/>
              </w:rPr>
              <w:t>Emplacement</w:t>
            </w:r>
          </w:p>
        </w:tc>
        <w:tc>
          <w:tcPr>
            <w:tcW w:w="8551" w:type="dxa"/>
          </w:tcPr>
          <w:p w:rsidR="00CF0904" w:rsidRDefault="00800C91">
            <w:pPr>
              <w:pStyle w:val="TableParagraph"/>
              <w:ind w:left="108"/>
            </w:pPr>
            <w:r>
              <w:t xml:space="preserve">Ville, </w:t>
            </w:r>
            <w:r>
              <w:rPr>
                <w:spacing w:val="-2"/>
              </w:rPr>
              <w:t>Province</w:t>
            </w:r>
          </w:p>
        </w:tc>
      </w:tr>
    </w:tbl>
    <w:p w:rsidR="008879A2" w:rsidRDefault="008879A2">
      <w:pPr>
        <w:pStyle w:val="BodyText"/>
        <w:spacing w:before="41"/>
      </w:pPr>
    </w:p>
    <w:p w:rsidR="00CF0904" w:rsidRDefault="00800C91">
      <w:pPr>
        <w:pStyle w:val="Heading4"/>
      </w:pPr>
      <w:r>
        <w:rPr>
          <w:spacing w:val="-2"/>
        </w:rPr>
        <w:t xml:space="preserve">Qualifications </w:t>
      </w:r>
      <w:r>
        <w:t>professionnelles</w:t>
      </w:r>
    </w:p>
    <w:p w:rsidR="008879A2" w:rsidRDefault="008879A2">
      <w:pPr>
        <w:pStyle w:val="BodyText"/>
        <w:spacing w:before="100"/>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0"/>
        <w:gridCol w:w="5932"/>
        <w:gridCol w:w="3606"/>
      </w:tblGrid>
      <w:tr w:rsidR="008879A2">
        <w:trPr>
          <w:trHeight w:val="290"/>
        </w:trPr>
        <w:tc>
          <w:tcPr>
            <w:tcW w:w="1250" w:type="dxa"/>
          </w:tcPr>
          <w:p w:rsidR="00CF0904" w:rsidRDefault="00800C91">
            <w:pPr>
              <w:pStyle w:val="TableParagraph"/>
              <w:rPr>
                <w:b/>
              </w:rPr>
            </w:pPr>
            <w:r>
              <w:rPr>
                <w:b/>
                <w:spacing w:val="-4"/>
              </w:rPr>
              <w:t>Date</w:t>
            </w:r>
          </w:p>
        </w:tc>
        <w:tc>
          <w:tcPr>
            <w:tcW w:w="5932" w:type="dxa"/>
          </w:tcPr>
          <w:p w:rsidR="00CF0904" w:rsidRDefault="00800C91">
            <w:pPr>
              <w:pStyle w:val="TableParagraph"/>
              <w:ind w:left="108"/>
              <w:rPr>
                <w:b/>
              </w:rPr>
            </w:pPr>
            <w:r>
              <w:rPr>
                <w:b/>
                <w:spacing w:val="-2"/>
              </w:rPr>
              <w:t>Qualification</w:t>
            </w:r>
          </w:p>
        </w:tc>
        <w:tc>
          <w:tcPr>
            <w:tcW w:w="3606" w:type="dxa"/>
          </w:tcPr>
          <w:p w:rsidR="00CF0904" w:rsidRDefault="00800C91">
            <w:pPr>
              <w:pStyle w:val="TableParagraph"/>
              <w:ind w:left="108"/>
              <w:rPr>
                <w:b/>
              </w:rPr>
            </w:pPr>
            <w:r>
              <w:rPr>
                <w:b/>
                <w:spacing w:val="-2"/>
              </w:rPr>
              <w:t>Organisation</w:t>
            </w:r>
          </w:p>
        </w:tc>
      </w:tr>
      <w:tr w:rsidR="008879A2">
        <w:trPr>
          <w:trHeight w:val="393"/>
        </w:trPr>
        <w:tc>
          <w:tcPr>
            <w:tcW w:w="1250" w:type="dxa"/>
          </w:tcPr>
          <w:p w:rsidR="00CF0904" w:rsidRDefault="00800C91">
            <w:pPr>
              <w:pStyle w:val="TableParagraph"/>
              <w:rPr>
                <w:b/>
              </w:rPr>
            </w:pPr>
            <w:r>
              <w:rPr>
                <w:b/>
                <w:spacing w:val="-4"/>
              </w:rPr>
              <w:t>1995</w:t>
            </w:r>
          </w:p>
        </w:tc>
        <w:tc>
          <w:tcPr>
            <w:tcW w:w="5932" w:type="dxa"/>
          </w:tcPr>
          <w:p w:rsidR="00CF0904" w:rsidRDefault="00993F5A">
            <w:pPr>
              <w:pStyle w:val="TableParagraph"/>
              <w:ind w:left="108"/>
            </w:pPr>
            <w:proofErr w:type="spellStart"/>
            <w:r>
              <w:t>Baccalauréat</w:t>
            </w:r>
            <w:proofErr w:type="spellEnd"/>
            <w:r w:rsidR="00800C91">
              <w:t xml:space="preserve"> en </w:t>
            </w:r>
            <w:proofErr w:type="spellStart"/>
            <w:r w:rsidR="00800C91">
              <w:rPr>
                <w:spacing w:val="-2"/>
              </w:rPr>
              <w:t>psychologie</w:t>
            </w:r>
            <w:proofErr w:type="spellEnd"/>
          </w:p>
        </w:tc>
        <w:tc>
          <w:tcPr>
            <w:tcW w:w="3606" w:type="dxa"/>
          </w:tcPr>
          <w:p w:rsidR="00CF0904" w:rsidRDefault="00800C91">
            <w:pPr>
              <w:pStyle w:val="TableParagraph"/>
              <w:ind w:left="108"/>
            </w:pPr>
            <w:r>
              <w:rPr>
                <w:spacing w:val="-2"/>
              </w:rPr>
              <w:t>Université</w:t>
            </w:r>
          </w:p>
        </w:tc>
      </w:tr>
      <w:tr w:rsidR="008879A2">
        <w:trPr>
          <w:trHeight w:val="426"/>
        </w:trPr>
        <w:tc>
          <w:tcPr>
            <w:tcW w:w="1250" w:type="dxa"/>
          </w:tcPr>
          <w:p w:rsidR="00CF0904" w:rsidRDefault="00800C91">
            <w:pPr>
              <w:pStyle w:val="TableParagraph"/>
              <w:rPr>
                <w:b/>
              </w:rPr>
            </w:pPr>
            <w:r>
              <w:rPr>
                <w:b/>
                <w:spacing w:val="-4"/>
              </w:rPr>
              <w:t>1998</w:t>
            </w:r>
          </w:p>
        </w:tc>
        <w:tc>
          <w:tcPr>
            <w:tcW w:w="5932" w:type="dxa"/>
          </w:tcPr>
          <w:p w:rsidR="00CF0904" w:rsidRDefault="00800C91">
            <w:pPr>
              <w:pStyle w:val="TableParagraph"/>
              <w:ind w:left="108"/>
            </w:pPr>
            <w:proofErr w:type="spellStart"/>
            <w:r>
              <w:t>Ma</w:t>
            </w:r>
            <w:r w:rsidR="00993F5A">
              <w:t>îtrise</w:t>
            </w:r>
            <w:proofErr w:type="spellEnd"/>
            <w:r w:rsidR="00993F5A">
              <w:t xml:space="preserve"> </w:t>
            </w:r>
            <w:r>
              <w:t xml:space="preserve">en </w:t>
            </w:r>
            <w:r>
              <w:rPr>
                <w:spacing w:val="-2"/>
              </w:rPr>
              <w:t>counseling</w:t>
            </w:r>
          </w:p>
        </w:tc>
        <w:tc>
          <w:tcPr>
            <w:tcW w:w="3606" w:type="dxa"/>
          </w:tcPr>
          <w:p w:rsidR="00CF0904" w:rsidRDefault="00800C91">
            <w:pPr>
              <w:pStyle w:val="TableParagraph"/>
              <w:ind w:left="108"/>
            </w:pPr>
            <w:r>
              <w:rPr>
                <w:spacing w:val="-2"/>
              </w:rPr>
              <w:t>Université</w:t>
            </w:r>
          </w:p>
        </w:tc>
      </w:tr>
    </w:tbl>
    <w:p w:rsidR="008879A2" w:rsidRDefault="008879A2">
      <w:pPr>
        <w:pStyle w:val="BodyText"/>
        <w:spacing w:before="39"/>
        <w:rPr>
          <w:b/>
        </w:rPr>
      </w:pPr>
    </w:p>
    <w:p w:rsidR="00CF0904" w:rsidRPr="00223DD2" w:rsidRDefault="00D86F3D">
      <w:pPr>
        <w:pStyle w:val="Heading4"/>
        <w:rPr>
          <w:lang w:val="fr-CA"/>
        </w:rPr>
      </w:pPr>
      <w:r>
        <w:rPr>
          <w:spacing w:val="-4"/>
          <w:lang w:val="fr-CA"/>
        </w:rPr>
        <w:t>Champ</w:t>
      </w:r>
      <w:r w:rsidR="00B81819">
        <w:rPr>
          <w:spacing w:val="-4"/>
          <w:lang w:val="fr-CA"/>
        </w:rPr>
        <w:t xml:space="preserve"> de pratique</w:t>
      </w:r>
      <w:r w:rsidR="00993F5A">
        <w:rPr>
          <w:spacing w:val="-4"/>
          <w:lang w:val="fr-CA"/>
        </w:rPr>
        <w:t xml:space="preserve"> </w:t>
      </w:r>
      <w:r w:rsidR="00800C91" w:rsidRPr="00223DD2">
        <w:rPr>
          <w:lang w:val="fr-CA"/>
        </w:rPr>
        <w:t xml:space="preserve">actuel </w:t>
      </w:r>
      <w:r w:rsidR="00993F5A">
        <w:rPr>
          <w:lang w:val="fr-CA"/>
        </w:rPr>
        <w:t xml:space="preserve">en </w:t>
      </w:r>
      <w:r w:rsidR="00223DD2" w:rsidRPr="00223DD2">
        <w:rPr>
          <w:lang w:val="fr-CA"/>
        </w:rPr>
        <w:t>IAA</w:t>
      </w:r>
    </w:p>
    <w:p w:rsidR="008879A2" w:rsidRPr="00223DD2" w:rsidRDefault="008879A2">
      <w:pPr>
        <w:pStyle w:val="BodyText"/>
        <w:spacing w:before="99"/>
        <w:rPr>
          <w:b/>
          <w:sz w:val="20"/>
          <w:lang w:val="fr-CA"/>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9"/>
        <w:gridCol w:w="8551"/>
      </w:tblGrid>
      <w:tr w:rsidR="008879A2">
        <w:trPr>
          <w:trHeight w:val="445"/>
        </w:trPr>
        <w:tc>
          <w:tcPr>
            <w:tcW w:w="2239" w:type="dxa"/>
          </w:tcPr>
          <w:p w:rsidR="00CF0904" w:rsidRDefault="00800C91">
            <w:pPr>
              <w:pStyle w:val="TableParagraph"/>
              <w:rPr>
                <w:b/>
              </w:rPr>
            </w:pPr>
            <w:proofErr w:type="spellStart"/>
            <w:r>
              <w:rPr>
                <w:b/>
                <w:spacing w:val="-2"/>
              </w:rPr>
              <w:t>Désignation</w:t>
            </w:r>
            <w:proofErr w:type="spellEnd"/>
            <w:r>
              <w:rPr>
                <w:b/>
                <w:spacing w:val="-2"/>
              </w:rPr>
              <w:t xml:space="preserve"> </w:t>
            </w:r>
            <w:r w:rsidR="00993F5A">
              <w:rPr>
                <w:b/>
                <w:spacing w:val="-2"/>
              </w:rPr>
              <w:t xml:space="preserve">en </w:t>
            </w:r>
            <w:r w:rsidR="00223DD2">
              <w:rPr>
                <w:b/>
              </w:rPr>
              <w:t>IAA</w:t>
            </w:r>
          </w:p>
        </w:tc>
        <w:tc>
          <w:tcPr>
            <w:tcW w:w="8551" w:type="dxa"/>
          </w:tcPr>
          <w:p w:rsidR="00CF0904" w:rsidRDefault="00800C91">
            <w:pPr>
              <w:pStyle w:val="TableParagraph"/>
              <w:ind w:left="108"/>
            </w:pPr>
            <w:proofErr w:type="spellStart"/>
            <w:r>
              <w:rPr>
                <w:spacing w:val="-2"/>
              </w:rPr>
              <w:t>Thérapeute</w:t>
            </w:r>
            <w:proofErr w:type="spellEnd"/>
            <w:r>
              <w:rPr>
                <w:spacing w:val="-2"/>
              </w:rPr>
              <w:t xml:space="preserve"> </w:t>
            </w:r>
            <w:proofErr w:type="spellStart"/>
            <w:r>
              <w:t>assisté</w:t>
            </w:r>
            <w:proofErr w:type="spellEnd"/>
            <w:r>
              <w:t xml:space="preserve"> par </w:t>
            </w:r>
            <w:proofErr w:type="spellStart"/>
            <w:r>
              <w:t>l'animal</w:t>
            </w:r>
            <w:proofErr w:type="spellEnd"/>
          </w:p>
        </w:tc>
      </w:tr>
      <w:tr w:rsidR="008879A2">
        <w:trPr>
          <w:trHeight w:val="414"/>
        </w:trPr>
        <w:tc>
          <w:tcPr>
            <w:tcW w:w="2239" w:type="dxa"/>
          </w:tcPr>
          <w:p w:rsidR="00CF0904" w:rsidRDefault="00800C91">
            <w:pPr>
              <w:pStyle w:val="TableParagraph"/>
              <w:rPr>
                <w:b/>
              </w:rPr>
            </w:pPr>
            <w:proofErr w:type="spellStart"/>
            <w:r>
              <w:rPr>
                <w:b/>
                <w:spacing w:val="-2"/>
              </w:rPr>
              <w:t>Espèce</w:t>
            </w:r>
            <w:proofErr w:type="spellEnd"/>
            <w:r>
              <w:rPr>
                <w:b/>
                <w:spacing w:val="-2"/>
              </w:rPr>
              <w:t xml:space="preserve"> </w:t>
            </w:r>
            <w:proofErr w:type="spellStart"/>
            <w:r>
              <w:rPr>
                <w:b/>
              </w:rPr>
              <w:t>partenaire</w:t>
            </w:r>
            <w:proofErr w:type="spellEnd"/>
          </w:p>
        </w:tc>
        <w:tc>
          <w:tcPr>
            <w:tcW w:w="8551" w:type="dxa"/>
          </w:tcPr>
          <w:p w:rsidR="00CF0904" w:rsidRDefault="00800C91">
            <w:pPr>
              <w:pStyle w:val="TableParagraph"/>
              <w:ind w:left="108"/>
            </w:pPr>
            <w:r>
              <w:rPr>
                <w:spacing w:val="-5"/>
              </w:rPr>
              <w:t>Chien</w:t>
            </w:r>
          </w:p>
        </w:tc>
      </w:tr>
      <w:tr w:rsidR="008879A2">
        <w:trPr>
          <w:trHeight w:val="421"/>
        </w:trPr>
        <w:tc>
          <w:tcPr>
            <w:tcW w:w="2239" w:type="dxa"/>
          </w:tcPr>
          <w:p w:rsidR="00CF0904" w:rsidRDefault="00800C91">
            <w:pPr>
              <w:pStyle w:val="TableParagraph"/>
              <w:rPr>
                <w:b/>
              </w:rPr>
            </w:pPr>
            <w:r>
              <w:rPr>
                <w:b/>
                <w:spacing w:val="-2"/>
              </w:rPr>
              <w:t>Organisation</w:t>
            </w:r>
          </w:p>
        </w:tc>
        <w:tc>
          <w:tcPr>
            <w:tcW w:w="8551" w:type="dxa"/>
          </w:tcPr>
          <w:p w:rsidR="00CF0904" w:rsidRDefault="00800C91">
            <w:pPr>
              <w:pStyle w:val="TableParagraph"/>
              <w:ind w:left="108"/>
            </w:pPr>
            <w:r>
              <w:rPr>
                <w:spacing w:val="-4"/>
              </w:rPr>
              <w:t xml:space="preserve">Nom du </w:t>
            </w:r>
            <w:r>
              <w:t>cabinet privé</w:t>
            </w:r>
          </w:p>
        </w:tc>
      </w:tr>
      <w:tr w:rsidR="008879A2">
        <w:trPr>
          <w:trHeight w:val="417"/>
        </w:trPr>
        <w:tc>
          <w:tcPr>
            <w:tcW w:w="2239" w:type="dxa"/>
          </w:tcPr>
          <w:p w:rsidR="00CF0904" w:rsidRDefault="00993F5A">
            <w:pPr>
              <w:pStyle w:val="TableParagraph"/>
              <w:rPr>
                <w:b/>
              </w:rPr>
            </w:pPr>
            <w:r>
              <w:rPr>
                <w:b/>
                <w:spacing w:val="-2"/>
              </w:rPr>
              <w:t>Emplacement</w:t>
            </w:r>
          </w:p>
        </w:tc>
        <w:tc>
          <w:tcPr>
            <w:tcW w:w="8551" w:type="dxa"/>
          </w:tcPr>
          <w:p w:rsidR="00CF0904" w:rsidRDefault="00800C91">
            <w:pPr>
              <w:pStyle w:val="TableParagraph"/>
              <w:ind w:left="108"/>
            </w:pPr>
            <w:r>
              <w:t xml:space="preserve">Ville, </w:t>
            </w:r>
            <w:r>
              <w:rPr>
                <w:spacing w:val="-2"/>
              </w:rPr>
              <w:t>Province</w:t>
            </w:r>
          </w:p>
        </w:tc>
      </w:tr>
    </w:tbl>
    <w:p w:rsidR="008879A2" w:rsidRDefault="008879A2">
      <w:pPr>
        <w:sectPr w:rsidR="008879A2">
          <w:pgSz w:w="12240" w:h="15840"/>
          <w:pgMar w:top="1120" w:right="520" w:bottom="680" w:left="600" w:header="0" w:footer="412" w:gutter="0"/>
          <w:cols w:space="720"/>
        </w:sectPr>
      </w:pPr>
    </w:p>
    <w:p w:rsidR="00CF0904" w:rsidRDefault="00800C91">
      <w:pPr>
        <w:pStyle w:val="Heading4"/>
        <w:spacing w:before="62"/>
      </w:pPr>
      <w:r>
        <w:rPr>
          <w:spacing w:val="-2"/>
        </w:rPr>
        <w:lastRenderedPageBreak/>
        <w:t xml:space="preserve">Qualifications </w:t>
      </w:r>
      <w:r w:rsidR="00993F5A">
        <w:rPr>
          <w:spacing w:val="-2"/>
        </w:rPr>
        <w:t xml:space="preserve">en </w:t>
      </w:r>
      <w:r w:rsidR="00223DD2">
        <w:t>IAA</w:t>
      </w:r>
    </w:p>
    <w:p w:rsidR="008879A2" w:rsidRDefault="008879A2">
      <w:pPr>
        <w:pStyle w:val="BodyText"/>
        <w:spacing w:before="96"/>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
        <w:gridCol w:w="6207"/>
        <w:gridCol w:w="3608"/>
      </w:tblGrid>
      <w:tr w:rsidR="008879A2">
        <w:trPr>
          <w:trHeight w:val="289"/>
        </w:trPr>
        <w:tc>
          <w:tcPr>
            <w:tcW w:w="977" w:type="dxa"/>
          </w:tcPr>
          <w:p w:rsidR="00CF0904" w:rsidRDefault="00800C91">
            <w:pPr>
              <w:pStyle w:val="TableParagraph"/>
              <w:rPr>
                <w:b/>
              </w:rPr>
            </w:pPr>
            <w:r>
              <w:rPr>
                <w:b/>
                <w:spacing w:val="-4"/>
              </w:rPr>
              <w:t>Date</w:t>
            </w:r>
          </w:p>
        </w:tc>
        <w:tc>
          <w:tcPr>
            <w:tcW w:w="6207" w:type="dxa"/>
          </w:tcPr>
          <w:p w:rsidR="00CF0904" w:rsidRDefault="00800C91">
            <w:pPr>
              <w:pStyle w:val="TableParagraph"/>
              <w:rPr>
                <w:b/>
              </w:rPr>
            </w:pPr>
            <w:r>
              <w:rPr>
                <w:b/>
                <w:spacing w:val="-2"/>
              </w:rPr>
              <w:t>Certification</w:t>
            </w:r>
          </w:p>
        </w:tc>
        <w:tc>
          <w:tcPr>
            <w:tcW w:w="3608" w:type="dxa"/>
          </w:tcPr>
          <w:p w:rsidR="00CF0904" w:rsidRDefault="00800C91">
            <w:pPr>
              <w:pStyle w:val="TableParagraph"/>
              <w:ind w:left="106"/>
              <w:rPr>
                <w:b/>
              </w:rPr>
            </w:pPr>
            <w:r>
              <w:rPr>
                <w:b/>
                <w:spacing w:val="-2"/>
              </w:rPr>
              <w:t>Organisation</w:t>
            </w:r>
          </w:p>
        </w:tc>
      </w:tr>
      <w:tr w:rsidR="008879A2" w:rsidRPr="00550065">
        <w:trPr>
          <w:trHeight w:val="446"/>
        </w:trPr>
        <w:tc>
          <w:tcPr>
            <w:tcW w:w="977" w:type="dxa"/>
          </w:tcPr>
          <w:p w:rsidR="00CF0904" w:rsidRDefault="00800C91">
            <w:pPr>
              <w:pStyle w:val="TableParagraph"/>
              <w:spacing w:before="3"/>
            </w:pPr>
            <w:r>
              <w:rPr>
                <w:spacing w:val="-4"/>
              </w:rPr>
              <w:t>2019</w:t>
            </w:r>
          </w:p>
        </w:tc>
        <w:tc>
          <w:tcPr>
            <w:tcW w:w="6207" w:type="dxa"/>
          </w:tcPr>
          <w:p w:rsidR="00CF0904" w:rsidRPr="004C1FEB" w:rsidRDefault="00800C91">
            <w:pPr>
              <w:pStyle w:val="TableParagraph"/>
              <w:spacing w:before="3"/>
              <w:rPr>
                <w:lang w:val="fr-CA"/>
              </w:rPr>
            </w:pPr>
            <w:r w:rsidRPr="004C1FEB">
              <w:rPr>
                <w:spacing w:val="-2"/>
                <w:lang w:val="fr-CA"/>
              </w:rPr>
              <w:t xml:space="preserve">Certification en </w:t>
            </w:r>
            <w:r w:rsidRPr="004C1FEB">
              <w:rPr>
                <w:lang w:val="fr-CA"/>
              </w:rPr>
              <w:t>thérapie assistée par l'animal</w:t>
            </w:r>
          </w:p>
        </w:tc>
        <w:tc>
          <w:tcPr>
            <w:tcW w:w="3608" w:type="dxa"/>
          </w:tcPr>
          <w:p w:rsidR="00CF0904" w:rsidRPr="00AF5D4A" w:rsidRDefault="00800C91">
            <w:pPr>
              <w:pStyle w:val="TableParagraph"/>
              <w:spacing w:before="3"/>
              <w:ind w:left="106"/>
              <w:rPr>
                <w:lang w:val="fr-CA"/>
              </w:rPr>
            </w:pPr>
            <w:r w:rsidRPr="00AF5D4A">
              <w:rPr>
                <w:spacing w:val="-2"/>
                <w:lang w:val="fr-CA"/>
              </w:rPr>
              <w:t xml:space="preserve">Organisme de </w:t>
            </w:r>
            <w:r w:rsidRPr="00AF5D4A">
              <w:rPr>
                <w:lang w:val="fr-CA"/>
              </w:rPr>
              <w:t xml:space="preserve">formation </w:t>
            </w:r>
            <w:r w:rsidR="00AF5D4A" w:rsidRPr="00AF5D4A">
              <w:rPr>
                <w:lang w:val="fr-CA"/>
              </w:rPr>
              <w:t xml:space="preserve">en </w:t>
            </w:r>
            <w:r w:rsidR="00223DD2" w:rsidRPr="00AF5D4A">
              <w:rPr>
                <w:lang w:val="fr-CA"/>
              </w:rPr>
              <w:t>IAA</w:t>
            </w:r>
          </w:p>
        </w:tc>
      </w:tr>
      <w:tr w:rsidR="008879A2" w:rsidRPr="00550065">
        <w:trPr>
          <w:trHeight w:val="419"/>
        </w:trPr>
        <w:tc>
          <w:tcPr>
            <w:tcW w:w="977" w:type="dxa"/>
          </w:tcPr>
          <w:p w:rsidR="00CF0904" w:rsidRDefault="00800C91">
            <w:pPr>
              <w:pStyle w:val="TableParagraph"/>
            </w:pPr>
            <w:r>
              <w:rPr>
                <w:spacing w:val="-4"/>
              </w:rPr>
              <w:t>2019</w:t>
            </w:r>
          </w:p>
        </w:tc>
        <w:tc>
          <w:tcPr>
            <w:tcW w:w="6207" w:type="dxa"/>
          </w:tcPr>
          <w:p w:rsidR="00CF0904" w:rsidRPr="004C1FEB" w:rsidRDefault="00800C91">
            <w:pPr>
              <w:pStyle w:val="TableParagraph"/>
              <w:rPr>
                <w:lang w:val="fr-CA"/>
              </w:rPr>
            </w:pPr>
            <w:r w:rsidRPr="004C1FEB">
              <w:rPr>
                <w:spacing w:val="-2"/>
                <w:lang w:val="fr-CA"/>
              </w:rPr>
              <w:t xml:space="preserve">Cours de </w:t>
            </w:r>
            <w:r w:rsidRPr="004C1FEB">
              <w:rPr>
                <w:lang w:val="fr-CA"/>
              </w:rPr>
              <w:t xml:space="preserve">préparation canine </w:t>
            </w:r>
            <w:r w:rsidR="00993F5A">
              <w:rPr>
                <w:lang w:val="fr-CA"/>
              </w:rPr>
              <w:t xml:space="preserve">en </w:t>
            </w:r>
            <w:r w:rsidR="00223DD2">
              <w:rPr>
                <w:lang w:val="fr-CA"/>
              </w:rPr>
              <w:t>IAA</w:t>
            </w:r>
          </w:p>
        </w:tc>
        <w:tc>
          <w:tcPr>
            <w:tcW w:w="3608" w:type="dxa"/>
          </w:tcPr>
          <w:p w:rsidR="00CF0904" w:rsidRPr="00AF5D4A" w:rsidRDefault="00800C91">
            <w:pPr>
              <w:pStyle w:val="TableParagraph"/>
              <w:ind w:left="106"/>
              <w:rPr>
                <w:lang w:val="fr-CA"/>
              </w:rPr>
            </w:pPr>
            <w:r w:rsidRPr="00AF5D4A">
              <w:rPr>
                <w:spacing w:val="-2"/>
                <w:lang w:val="fr-CA"/>
              </w:rPr>
              <w:t xml:space="preserve">Organisme de </w:t>
            </w:r>
            <w:r w:rsidRPr="00AF5D4A">
              <w:rPr>
                <w:lang w:val="fr-CA"/>
              </w:rPr>
              <w:t xml:space="preserve">formation </w:t>
            </w:r>
            <w:r w:rsidR="00AF5D4A" w:rsidRPr="00AF5D4A">
              <w:rPr>
                <w:lang w:val="fr-CA"/>
              </w:rPr>
              <w:t xml:space="preserve">en </w:t>
            </w:r>
            <w:r w:rsidR="00223DD2" w:rsidRPr="00AF5D4A">
              <w:rPr>
                <w:lang w:val="fr-CA"/>
              </w:rPr>
              <w:t>IAA</w:t>
            </w:r>
          </w:p>
        </w:tc>
      </w:tr>
      <w:tr w:rsidR="008879A2">
        <w:trPr>
          <w:trHeight w:val="426"/>
        </w:trPr>
        <w:tc>
          <w:tcPr>
            <w:tcW w:w="977" w:type="dxa"/>
          </w:tcPr>
          <w:p w:rsidR="00CF0904" w:rsidRDefault="00800C91">
            <w:pPr>
              <w:pStyle w:val="TableParagraph"/>
            </w:pPr>
            <w:r>
              <w:rPr>
                <w:spacing w:val="-4"/>
              </w:rPr>
              <w:t>2020</w:t>
            </w:r>
          </w:p>
        </w:tc>
        <w:tc>
          <w:tcPr>
            <w:tcW w:w="6207" w:type="dxa"/>
          </w:tcPr>
          <w:p w:rsidR="00CF0904" w:rsidRDefault="00800C91">
            <w:pPr>
              <w:pStyle w:val="TableParagraph"/>
            </w:pPr>
            <w:r>
              <w:rPr>
                <w:spacing w:val="-2"/>
              </w:rPr>
              <w:t xml:space="preserve">Cours </w:t>
            </w:r>
            <w:r>
              <w:t xml:space="preserve">complet </w:t>
            </w:r>
            <w:r>
              <w:rPr>
                <w:spacing w:val="-2"/>
              </w:rPr>
              <w:t>d'</w:t>
            </w:r>
            <w:r>
              <w:t>éthologie canine</w:t>
            </w:r>
          </w:p>
        </w:tc>
        <w:tc>
          <w:tcPr>
            <w:tcW w:w="3608" w:type="dxa"/>
          </w:tcPr>
          <w:p w:rsidR="00CF0904" w:rsidRDefault="00800C91">
            <w:pPr>
              <w:pStyle w:val="TableParagraph"/>
              <w:ind w:left="106"/>
            </w:pPr>
            <w:r>
              <w:rPr>
                <w:spacing w:val="-2"/>
              </w:rPr>
              <w:t xml:space="preserve">Organisme de </w:t>
            </w:r>
            <w:r>
              <w:t>formation</w:t>
            </w:r>
          </w:p>
        </w:tc>
      </w:tr>
    </w:tbl>
    <w:p w:rsidR="008879A2" w:rsidRDefault="008879A2">
      <w:pPr>
        <w:pStyle w:val="BodyText"/>
        <w:spacing w:before="40"/>
        <w:rPr>
          <w:b/>
        </w:rPr>
      </w:pPr>
    </w:p>
    <w:p w:rsidR="00CF0904" w:rsidRPr="00993F5A" w:rsidRDefault="00800C91">
      <w:pPr>
        <w:pStyle w:val="Heading4"/>
        <w:rPr>
          <w:lang w:val="fr-CA"/>
        </w:rPr>
      </w:pPr>
      <w:r w:rsidRPr="00993F5A">
        <w:rPr>
          <w:spacing w:val="-2"/>
          <w:lang w:val="fr-CA"/>
        </w:rPr>
        <w:t xml:space="preserve">Paramètres </w:t>
      </w:r>
      <w:r w:rsidRPr="00993F5A">
        <w:rPr>
          <w:lang w:val="fr-CA"/>
        </w:rPr>
        <w:t>d</w:t>
      </w:r>
      <w:r w:rsidR="00B97734">
        <w:rPr>
          <w:lang w:val="fr-CA"/>
        </w:rPr>
        <w:t xml:space="preserve">u </w:t>
      </w:r>
      <w:r w:rsidR="00D86F3D">
        <w:rPr>
          <w:lang w:val="fr-CA"/>
        </w:rPr>
        <w:t>champ</w:t>
      </w:r>
      <w:r w:rsidR="00B97734">
        <w:rPr>
          <w:lang w:val="fr-CA"/>
        </w:rPr>
        <w:t xml:space="preserve"> de</w:t>
      </w:r>
      <w:r w:rsidR="00993F5A" w:rsidRPr="00993F5A">
        <w:rPr>
          <w:lang w:val="fr-CA"/>
        </w:rPr>
        <w:t xml:space="preserve"> pratique</w:t>
      </w:r>
    </w:p>
    <w:p w:rsidR="008879A2" w:rsidRPr="00993F5A" w:rsidRDefault="008879A2">
      <w:pPr>
        <w:pStyle w:val="BodyText"/>
        <w:spacing w:before="99"/>
        <w:rPr>
          <w:b/>
          <w:sz w:val="20"/>
          <w:lang w:val="fr-CA"/>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08"/>
        <w:gridCol w:w="6782"/>
      </w:tblGrid>
      <w:tr w:rsidR="008879A2" w:rsidRPr="00550065">
        <w:trPr>
          <w:trHeight w:val="7271"/>
        </w:trPr>
        <w:tc>
          <w:tcPr>
            <w:tcW w:w="4008" w:type="dxa"/>
          </w:tcPr>
          <w:p w:rsidR="00CF0904" w:rsidRPr="004C1FEB" w:rsidRDefault="00800C91">
            <w:pPr>
              <w:pStyle w:val="TableParagraph"/>
              <w:rPr>
                <w:b/>
                <w:lang w:val="fr-CA"/>
              </w:rPr>
            </w:pPr>
            <w:r w:rsidRPr="004C1FEB">
              <w:rPr>
                <w:b/>
                <w:lang w:val="fr-CA"/>
              </w:rPr>
              <w:t>L</w:t>
            </w:r>
            <w:r w:rsidR="00B97734">
              <w:rPr>
                <w:b/>
                <w:lang w:val="fr-CA"/>
              </w:rPr>
              <w:t xml:space="preserve">e </w:t>
            </w:r>
            <w:r w:rsidR="00D86F3D">
              <w:rPr>
                <w:b/>
                <w:lang w:val="fr-CA"/>
              </w:rPr>
              <w:t>champ</w:t>
            </w:r>
            <w:r w:rsidR="00B97734">
              <w:rPr>
                <w:b/>
                <w:lang w:val="fr-CA"/>
              </w:rPr>
              <w:t xml:space="preserve"> de</w:t>
            </w:r>
            <w:r w:rsidRPr="004C1FEB">
              <w:rPr>
                <w:b/>
                <w:lang w:val="fr-CA"/>
              </w:rPr>
              <w:t xml:space="preserve"> pratique </w:t>
            </w:r>
            <w:r w:rsidR="00B97734" w:rsidRPr="004C1FEB">
              <w:rPr>
                <w:b/>
                <w:spacing w:val="-2"/>
                <w:lang w:val="fr-CA"/>
              </w:rPr>
              <w:t>COMPREND</w:t>
            </w:r>
            <w:r w:rsidR="00B97734">
              <w:rPr>
                <w:b/>
                <w:spacing w:val="-2"/>
                <w:lang w:val="fr-CA"/>
              </w:rPr>
              <w:t> </w:t>
            </w:r>
            <w:r w:rsidRPr="004C1FEB">
              <w:rPr>
                <w:b/>
                <w:lang w:val="fr-CA"/>
              </w:rPr>
              <w:t>:</w:t>
            </w:r>
          </w:p>
        </w:tc>
        <w:tc>
          <w:tcPr>
            <w:tcW w:w="6782" w:type="dxa"/>
          </w:tcPr>
          <w:p w:rsidR="00CF0904" w:rsidRPr="004C1FEB" w:rsidRDefault="00800C91">
            <w:pPr>
              <w:pStyle w:val="TableParagraph"/>
              <w:numPr>
                <w:ilvl w:val="0"/>
                <w:numId w:val="7"/>
              </w:numPr>
              <w:tabs>
                <w:tab w:val="left" w:pos="609"/>
              </w:tabs>
              <w:rPr>
                <w:lang w:val="fr-CA"/>
              </w:rPr>
            </w:pPr>
            <w:r w:rsidRPr="004C1FEB">
              <w:rPr>
                <w:lang w:val="fr-CA"/>
              </w:rPr>
              <w:t xml:space="preserve">Travailler avec des adultes âgés de 18 à </w:t>
            </w:r>
            <w:r w:rsidRPr="004C1FEB">
              <w:rPr>
                <w:spacing w:val="-5"/>
                <w:lang w:val="fr-CA"/>
              </w:rPr>
              <w:t>65 ans.</w:t>
            </w:r>
          </w:p>
          <w:p w:rsidR="00CF0904" w:rsidRPr="004C1FEB" w:rsidRDefault="00800C91">
            <w:pPr>
              <w:pStyle w:val="TableParagraph"/>
              <w:numPr>
                <w:ilvl w:val="0"/>
                <w:numId w:val="7"/>
              </w:numPr>
              <w:tabs>
                <w:tab w:val="left" w:pos="609"/>
              </w:tabs>
              <w:spacing w:before="37" w:line="276" w:lineRule="auto"/>
              <w:ind w:right="304" w:hanging="361"/>
              <w:rPr>
                <w:lang w:val="fr-CA"/>
              </w:rPr>
            </w:pPr>
            <w:r w:rsidRPr="004C1FEB">
              <w:rPr>
                <w:lang w:val="fr-CA"/>
              </w:rPr>
              <w:t xml:space="preserve">Travailler avec des clients qui présentent de l'anxiété, du chagrin et de la perte, et de la </w:t>
            </w:r>
            <w:r w:rsidRPr="004C1FEB">
              <w:rPr>
                <w:spacing w:val="-2"/>
                <w:lang w:val="fr-CA"/>
              </w:rPr>
              <w:t>dépression.</w:t>
            </w:r>
          </w:p>
          <w:p w:rsidR="00CF0904" w:rsidRPr="004C1FEB" w:rsidRDefault="00800C91">
            <w:pPr>
              <w:pStyle w:val="TableParagraph"/>
              <w:numPr>
                <w:ilvl w:val="0"/>
                <w:numId w:val="7"/>
              </w:numPr>
              <w:tabs>
                <w:tab w:val="left" w:pos="609"/>
              </w:tabs>
              <w:spacing w:line="276" w:lineRule="auto"/>
              <w:ind w:right="292" w:hanging="361"/>
              <w:rPr>
                <w:lang w:val="fr-CA"/>
              </w:rPr>
            </w:pPr>
            <w:r w:rsidRPr="004C1FEB">
              <w:rPr>
                <w:lang w:val="fr-CA"/>
              </w:rPr>
              <w:t xml:space="preserve">Partenariat avec </w:t>
            </w:r>
            <w:r w:rsidR="00993F5A">
              <w:rPr>
                <w:lang w:val="fr-CA"/>
              </w:rPr>
              <w:t>un</w:t>
            </w:r>
            <w:r w:rsidRPr="004C1FEB">
              <w:rPr>
                <w:lang w:val="fr-CA"/>
              </w:rPr>
              <w:t xml:space="preserve"> chien </w:t>
            </w:r>
            <w:r w:rsidR="00993F5A">
              <w:rPr>
                <w:lang w:val="fr-CA"/>
              </w:rPr>
              <w:t>formé à l’</w:t>
            </w:r>
            <w:r w:rsidR="00223DD2">
              <w:rPr>
                <w:lang w:val="fr-CA"/>
              </w:rPr>
              <w:t>IAA</w:t>
            </w:r>
            <w:r w:rsidRPr="004C1FEB">
              <w:rPr>
                <w:lang w:val="fr-CA"/>
              </w:rPr>
              <w:t xml:space="preserve"> pour proposer la thérapie assistée par l'animal aux clients qui en bénéficieraient et qui consentent à travailler dans le cadre d'une modalité </w:t>
            </w:r>
            <w:r w:rsidR="00993F5A">
              <w:rPr>
                <w:lang w:val="fr-CA"/>
              </w:rPr>
              <w:t>de T</w:t>
            </w:r>
            <w:r w:rsidRPr="004C1FEB">
              <w:rPr>
                <w:lang w:val="fr-CA"/>
              </w:rPr>
              <w:t>AA au sein du cabinet privé.</w:t>
            </w:r>
          </w:p>
          <w:p w:rsidR="00CF0904" w:rsidRPr="004C1FEB" w:rsidRDefault="00800C91">
            <w:pPr>
              <w:pStyle w:val="TableParagraph"/>
              <w:numPr>
                <w:ilvl w:val="0"/>
                <w:numId w:val="7"/>
              </w:numPr>
              <w:tabs>
                <w:tab w:val="left" w:pos="609"/>
              </w:tabs>
              <w:spacing w:before="0" w:line="276" w:lineRule="auto"/>
              <w:ind w:right="299" w:hanging="361"/>
              <w:rPr>
                <w:lang w:val="fr-CA"/>
              </w:rPr>
            </w:pPr>
            <w:r w:rsidRPr="004C1FEB">
              <w:rPr>
                <w:lang w:val="fr-CA"/>
              </w:rPr>
              <w:t xml:space="preserve">Manipuler le chien de manière professionnelle et éthique dans les espaces publics où il peut y avoir des personnes qui n'ont pas consenti ou </w:t>
            </w:r>
            <w:r w:rsidR="00835E76">
              <w:rPr>
                <w:lang w:val="fr-CA"/>
              </w:rPr>
              <w:t xml:space="preserve">n’ont pas </w:t>
            </w:r>
            <w:r w:rsidRPr="004C1FEB">
              <w:rPr>
                <w:lang w:val="fr-CA"/>
              </w:rPr>
              <w:t>été autorisées à interagir avec l'animal de l'</w:t>
            </w:r>
            <w:r w:rsidR="00223DD2">
              <w:rPr>
                <w:lang w:val="fr-CA"/>
              </w:rPr>
              <w:t>IAA</w:t>
            </w:r>
            <w:r w:rsidRPr="004C1FEB">
              <w:rPr>
                <w:lang w:val="fr-CA"/>
              </w:rPr>
              <w:t>.</w:t>
            </w:r>
          </w:p>
          <w:p w:rsidR="00CF0904" w:rsidRPr="004C1FEB" w:rsidRDefault="00800C91">
            <w:pPr>
              <w:pStyle w:val="TableParagraph"/>
              <w:numPr>
                <w:ilvl w:val="0"/>
                <w:numId w:val="7"/>
              </w:numPr>
              <w:tabs>
                <w:tab w:val="left" w:pos="609"/>
              </w:tabs>
              <w:spacing w:before="0" w:line="276" w:lineRule="auto"/>
              <w:ind w:right="301" w:hanging="361"/>
              <w:rPr>
                <w:lang w:val="fr-CA"/>
              </w:rPr>
            </w:pPr>
            <w:r w:rsidRPr="004C1FEB">
              <w:rPr>
                <w:lang w:val="fr-CA"/>
              </w:rPr>
              <w:t>Tenir le chien en laisse lors des premières présentations avec les clients et pendant toute la durée des séances lorsque cela est jugé nécessaire.</w:t>
            </w:r>
          </w:p>
          <w:p w:rsidR="00CF0904" w:rsidRPr="004C1FEB" w:rsidRDefault="00800C91">
            <w:pPr>
              <w:pStyle w:val="TableParagraph"/>
              <w:numPr>
                <w:ilvl w:val="0"/>
                <w:numId w:val="7"/>
              </w:numPr>
              <w:tabs>
                <w:tab w:val="left" w:pos="610"/>
              </w:tabs>
              <w:spacing w:before="0" w:line="276" w:lineRule="auto"/>
              <w:ind w:left="610" w:right="394" w:hanging="361"/>
              <w:rPr>
                <w:lang w:val="fr-CA"/>
              </w:rPr>
            </w:pPr>
            <w:r w:rsidRPr="004C1FEB">
              <w:rPr>
                <w:lang w:val="fr-CA"/>
              </w:rPr>
              <w:t>Dé</w:t>
            </w:r>
            <w:r w:rsidR="00AF5D4A">
              <w:rPr>
                <w:lang w:val="fr-CA"/>
              </w:rPr>
              <w:t xml:space="preserve">tacher </w:t>
            </w:r>
            <w:r w:rsidRPr="004C1FEB">
              <w:rPr>
                <w:lang w:val="fr-CA"/>
              </w:rPr>
              <w:t xml:space="preserve">le chien </w:t>
            </w:r>
            <w:r w:rsidR="00AF5D4A">
              <w:rPr>
                <w:lang w:val="fr-CA"/>
              </w:rPr>
              <w:t>de sa</w:t>
            </w:r>
            <w:r w:rsidRPr="004C1FEB">
              <w:rPr>
                <w:lang w:val="fr-CA"/>
              </w:rPr>
              <w:t xml:space="preserve"> laisse dans une zone contrôlée pour interagir avec un client qui a donné son accord et qui bénéficierait d'une </w:t>
            </w:r>
            <w:r w:rsidRPr="004C1FEB">
              <w:rPr>
                <w:spacing w:val="-2"/>
                <w:lang w:val="fr-CA"/>
              </w:rPr>
              <w:t xml:space="preserve">interaction </w:t>
            </w:r>
            <w:r w:rsidRPr="004C1FEB">
              <w:rPr>
                <w:lang w:val="fr-CA"/>
              </w:rPr>
              <w:t>organique.</w:t>
            </w:r>
          </w:p>
          <w:p w:rsidR="00CF0904" w:rsidRPr="004C1FEB" w:rsidRDefault="00800C91">
            <w:pPr>
              <w:pStyle w:val="TableParagraph"/>
              <w:numPr>
                <w:ilvl w:val="0"/>
                <w:numId w:val="7"/>
              </w:numPr>
              <w:tabs>
                <w:tab w:val="left" w:pos="610"/>
              </w:tabs>
              <w:spacing w:before="0" w:line="276" w:lineRule="auto"/>
              <w:ind w:left="610" w:right="176" w:hanging="361"/>
              <w:rPr>
                <w:lang w:val="fr-CA"/>
              </w:rPr>
            </w:pPr>
            <w:r w:rsidRPr="004C1FEB">
              <w:rPr>
                <w:lang w:val="fr-CA"/>
              </w:rPr>
              <w:t xml:space="preserve">Donner des signaux au chien pour qu'il accueille les clients et interagisse avec eux, tout en veillant à ce que </w:t>
            </w:r>
            <w:r w:rsidRPr="004C1FEB">
              <w:rPr>
                <w:spacing w:val="-5"/>
                <w:lang w:val="fr-CA"/>
              </w:rPr>
              <w:t xml:space="preserve">le </w:t>
            </w:r>
            <w:r w:rsidRPr="004C1FEB">
              <w:rPr>
                <w:lang w:val="fr-CA"/>
              </w:rPr>
              <w:t xml:space="preserve">confort personnel du chien soit évalué et respecté tout au long de la </w:t>
            </w:r>
            <w:r w:rsidRPr="004C1FEB">
              <w:rPr>
                <w:spacing w:val="-2"/>
                <w:lang w:val="fr-CA"/>
              </w:rPr>
              <w:t>séance.</w:t>
            </w:r>
          </w:p>
          <w:p w:rsidR="00CF0904" w:rsidRPr="004C1FEB" w:rsidRDefault="00800C91">
            <w:pPr>
              <w:pStyle w:val="TableParagraph"/>
              <w:numPr>
                <w:ilvl w:val="0"/>
                <w:numId w:val="7"/>
              </w:numPr>
              <w:tabs>
                <w:tab w:val="left" w:pos="610"/>
              </w:tabs>
              <w:spacing w:before="0" w:line="276" w:lineRule="auto"/>
              <w:ind w:left="610" w:right="207" w:hanging="361"/>
              <w:rPr>
                <w:lang w:val="fr-CA"/>
              </w:rPr>
            </w:pPr>
            <w:r w:rsidRPr="004C1FEB">
              <w:rPr>
                <w:lang w:val="fr-CA"/>
              </w:rPr>
              <w:t>Donner des signaux au chien pour qu'il adopte certains comportements entraînés qui enrichiront la séance de TAA.</w:t>
            </w:r>
          </w:p>
          <w:p w:rsidR="00CF0904" w:rsidRPr="004C1FEB" w:rsidRDefault="00800C91">
            <w:pPr>
              <w:pStyle w:val="TableParagraph"/>
              <w:numPr>
                <w:ilvl w:val="0"/>
                <w:numId w:val="7"/>
              </w:numPr>
              <w:tabs>
                <w:tab w:val="left" w:pos="610"/>
              </w:tabs>
              <w:spacing w:before="0" w:line="276" w:lineRule="auto"/>
              <w:ind w:left="610" w:right="464" w:hanging="361"/>
              <w:rPr>
                <w:lang w:val="fr-CA"/>
              </w:rPr>
            </w:pPr>
            <w:r w:rsidRPr="004C1FEB">
              <w:rPr>
                <w:lang w:val="fr-CA"/>
              </w:rPr>
              <w:t>Veiller à ce que le chien ait accès à de l'eau et à un espace sûr où il peut aller s'il ne veut plus participer à la séance.</w:t>
            </w:r>
          </w:p>
          <w:p w:rsidR="00CF0904" w:rsidRPr="004C1FEB" w:rsidRDefault="00800C91">
            <w:pPr>
              <w:pStyle w:val="TableParagraph"/>
              <w:numPr>
                <w:ilvl w:val="0"/>
                <w:numId w:val="7"/>
              </w:numPr>
              <w:tabs>
                <w:tab w:val="left" w:pos="610"/>
              </w:tabs>
              <w:spacing w:before="0" w:line="276" w:lineRule="auto"/>
              <w:ind w:left="610" w:right="109" w:hanging="361"/>
              <w:rPr>
                <w:lang w:val="fr-CA"/>
              </w:rPr>
            </w:pPr>
            <w:r w:rsidRPr="004C1FEB">
              <w:rPr>
                <w:lang w:val="fr-CA"/>
              </w:rPr>
              <w:t>Maintenir et mettre à jour l'emploi du temps et la routine du chien de l'</w:t>
            </w:r>
            <w:r w:rsidR="00223DD2">
              <w:rPr>
                <w:lang w:val="fr-CA"/>
              </w:rPr>
              <w:t>IAA</w:t>
            </w:r>
            <w:r w:rsidRPr="004C1FEB">
              <w:rPr>
                <w:lang w:val="fr-CA"/>
              </w:rPr>
              <w:t xml:space="preserve"> afin de s'assurer qu'il est pris en charge de manière éthique.</w:t>
            </w:r>
          </w:p>
          <w:p w:rsidR="00CF0904" w:rsidRPr="004C1FEB" w:rsidRDefault="00800C91" w:rsidP="00993F5A">
            <w:pPr>
              <w:pStyle w:val="TableParagraph"/>
              <w:numPr>
                <w:ilvl w:val="0"/>
                <w:numId w:val="7"/>
              </w:numPr>
              <w:tabs>
                <w:tab w:val="left" w:pos="610"/>
              </w:tabs>
              <w:spacing w:before="0" w:line="252" w:lineRule="exact"/>
              <w:ind w:left="610"/>
              <w:rPr>
                <w:lang w:val="fr-CA"/>
              </w:rPr>
            </w:pPr>
            <w:r w:rsidRPr="004C1FEB">
              <w:rPr>
                <w:lang w:val="fr-CA"/>
              </w:rPr>
              <w:t xml:space="preserve">Maintenir la signalisation et la sensibilisation au moment et à l'endroit où </w:t>
            </w:r>
            <w:r w:rsidR="00993F5A">
              <w:rPr>
                <w:spacing w:val="-5"/>
                <w:lang w:val="fr-CA"/>
              </w:rPr>
              <w:t>l</w:t>
            </w:r>
            <w:r w:rsidRPr="004C1FEB">
              <w:rPr>
                <w:lang w:val="fr-CA"/>
              </w:rPr>
              <w:t xml:space="preserve">e chien </w:t>
            </w:r>
            <w:r w:rsidR="00993F5A">
              <w:rPr>
                <w:lang w:val="fr-CA"/>
              </w:rPr>
              <w:t xml:space="preserve">d’IAA </w:t>
            </w:r>
            <w:r w:rsidRPr="004C1FEB">
              <w:rPr>
                <w:lang w:val="fr-CA"/>
              </w:rPr>
              <w:t xml:space="preserve">fréquente le </w:t>
            </w:r>
            <w:r w:rsidRPr="004C1FEB">
              <w:rPr>
                <w:spacing w:val="-2"/>
                <w:lang w:val="fr-CA"/>
              </w:rPr>
              <w:t xml:space="preserve">cabinet </w:t>
            </w:r>
            <w:r w:rsidRPr="004C1FEB">
              <w:rPr>
                <w:lang w:val="fr-CA"/>
              </w:rPr>
              <w:t>privé.</w:t>
            </w:r>
          </w:p>
        </w:tc>
      </w:tr>
      <w:tr w:rsidR="008879A2" w:rsidRPr="00550065">
        <w:trPr>
          <w:trHeight w:val="3491"/>
        </w:trPr>
        <w:tc>
          <w:tcPr>
            <w:tcW w:w="4008" w:type="dxa"/>
          </w:tcPr>
          <w:p w:rsidR="00CF0904" w:rsidRPr="004C1FEB" w:rsidRDefault="00800C91">
            <w:pPr>
              <w:pStyle w:val="TableParagraph"/>
              <w:spacing w:before="3"/>
              <w:rPr>
                <w:b/>
                <w:lang w:val="fr-CA"/>
              </w:rPr>
            </w:pPr>
            <w:r w:rsidRPr="004C1FEB">
              <w:rPr>
                <w:b/>
                <w:lang w:val="fr-CA"/>
              </w:rPr>
              <w:lastRenderedPageBreak/>
              <w:t>L</w:t>
            </w:r>
            <w:r w:rsidR="00B97734">
              <w:rPr>
                <w:b/>
                <w:lang w:val="fr-CA"/>
              </w:rPr>
              <w:t xml:space="preserve">e </w:t>
            </w:r>
            <w:r w:rsidR="00D86F3D">
              <w:rPr>
                <w:b/>
                <w:lang w:val="fr-CA"/>
              </w:rPr>
              <w:t>champ</w:t>
            </w:r>
            <w:r w:rsidR="00B97734">
              <w:rPr>
                <w:b/>
                <w:lang w:val="fr-CA"/>
              </w:rPr>
              <w:t xml:space="preserve"> de</w:t>
            </w:r>
            <w:r w:rsidRPr="004C1FEB">
              <w:rPr>
                <w:b/>
                <w:lang w:val="fr-CA"/>
              </w:rPr>
              <w:t xml:space="preserve"> pratique ne </w:t>
            </w:r>
            <w:r w:rsidRPr="004C1FEB">
              <w:rPr>
                <w:b/>
                <w:spacing w:val="-2"/>
                <w:lang w:val="fr-CA"/>
              </w:rPr>
              <w:t xml:space="preserve">comprend </w:t>
            </w:r>
            <w:r w:rsidRPr="004C1FEB">
              <w:rPr>
                <w:b/>
                <w:lang w:val="fr-CA"/>
              </w:rPr>
              <w:t>PAS</w:t>
            </w:r>
            <w:r w:rsidR="00993F5A">
              <w:rPr>
                <w:b/>
                <w:lang w:val="fr-CA"/>
              </w:rPr>
              <w:t> :</w:t>
            </w:r>
          </w:p>
        </w:tc>
        <w:tc>
          <w:tcPr>
            <w:tcW w:w="6782" w:type="dxa"/>
          </w:tcPr>
          <w:p w:rsidR="00CF0904" w:rsidRPr="004C1FEB" w:rsidRDefault="00800C91">
            <w:pPr>
              <w:pStyle w:val="TableParagraph"/>
              <w:numPr>
                <w:ilvl w:val="0"/>
                <w:numId w:val="6"/>
              </w:numPr>
              <w:tabs>
                <w:tab w:val="left" w:pos="609"/>
              </w:tabs>
              <w:spacing w:before="3"/>
              <w:rPr>
                <w:b/>
                <w:lang w:val="fr-CA"/>
              </w:rPr>
            </w:pPr>
            <w:r w:rsidRPr="004C1FEB">
              <w:rPr>
                <w:b/>
                <w:lang w:val="fr-CA"/>
              </w:rPr>
              <w:t>Travailler en dehors d</w:t>
            </w:r>
            <w:r w:rsidR="00AF5D4A">
              <w:rPr>
                <w:b/>
                <w:lang w:val="fr-CA"/>
              </w:rPr>
              <w:t xml:space="preserve">u </w:t>
            </w:r>
            <w:r w:rsidR="00D86F3D">
              <w:rPr>
                <w:b/>
                <w:lang w:val="fr-CA"/>
              </w:rPr>
              <w:t>champ</w:t>
            </w:r>
            <w:r w:rsidR="00AF5D4A">
              <w:rPr>
                <w:b/>
                <w:lang w:val="fr-CA"/>
              </w:rPr>
              <w:t xml:space="preserve"> de</w:t>
            </w:r>
            <w:r w:rsidR="00993F5A">
              <w:rPr>
                <w:b/>
                <w:lang w:val="fr-CA"/>
              </w:rPr>
              <w:t xml:space="preserve"> pratique</w:t>
            </w:r>
            <w:r w:rsidR="00AF5D4A">
              <w:rPr>
                <w:b/>
                <w:lang w:val="fr-CA"/>
              </w:rPr>
              <w:t xml:space="preserve"> </w:t>
            </w:r>
            <w:r w:rsidRPr="004C1FEB">
              <w:rPr>
                <w:b/>
                <w:lang w:val="fr-CA"/>
              </w:rPr>
              <w:t xml:space="preserve">énuméré </w:t>
            </w:r>
            <w:r w:rsidRPr="004C1FEB">
              <w:rPr>
                <w:b/>
                <w:spacing w:val="-2"/>
                <w:lang w:val="fr-CA"/>
              </w:rPr>
              <w:t>ci-dessus.</w:t>
            </w:r>
          </w:p>
          <w:p w:rsidR="00CF0904" w:rsidRPr="004C1FEB" w:rsidRDefault="00800C91">
            <w:pPr>
              <w:pStyle w:val="TableParagraph"/>
              <w:numPr>
                <w:ilvl w:val="0"/>
                <w:numId w:val="6"/>
              </w:numPr>
              <w:tabs>
                <w:tab w:val="left" w:pos="609"/>
              </w:tabs>
              <w:spacing w:before="37" w:line="276" w:lineRule="auto"/>
              <w:ind w:right="220" w:hanging="361"/>
              <w:rPr>
                <w:lang w:val="fr-CA"/>
              </w:rPr>
            </w:pPr>
            <w:r w:rsidRPr="004C1FEB">
              <w:rPr>
                <w:lang w:val="fr-CA"/>
              </w:rPr>
              <w:t xml:space="preserve">Travailler avec des enfants de moins de 18 ans et des personnes âgées </w:t>
            </w:r>
            <w:r w:rsidRPr="004C1FEB">
              <w:rPr>
                <w:spacing w:val="-5"/>
                <w:lang w:val="fr-CA"/>
              </w:rPr>
              <w:t xml:space="preserve">de </w:t>
            </w:r>
            <w:r w:rsidRPr="004C1FEB">
              <w:rPr>
                <w:lang w:val="fr-CA"/>
              </w:rPr>
              <w:t>plus de 65 ans.</w:t>
            </w:r>
          </w:p>
          <w:p w:rsidR="00CF0904" w:rsidRPr="004C1FEB" w:rsidRDefault="00800C91">
            <w:pPr>
              <w:pStyle w:val="TableParagraph"/>
              <w:numPr>
                <w:ilvl w:val="0"/>
                <w:numId w:val="6"/>
              </w:numPr>
              <w:tabs>
                <w:tab w:val="left" w:pos="609"/>
              </w:tabs>
              <w:spacing w:before="0" w:line="252" w:lineRule="exact"/>
              <w:rPr>
                <w:lang w:val="fr-CA"/>
              </w:rPr>
            </w:pPr>
            <w:r w:rsidRPr="004C1FEB">
              <w:rPr>
                <w:lang w:val="fr-CA"/>
              </w:rPr>
              <w:t xml:space="preserve">Travailler en dehors de la pratique privée approuvée avec le </w:t>
            </w:r>
            <w:r w:rsidRPr="004C1FEB">
              <w:rPr>
                <w:spacing w:val="-4"/>
                <w:lang w:val="fr-CA"/>
              </w:rPr>
              <w:t xml:space="preserve">chien </w:t>
            </w:r>
            <w:r w:rsidR="00993F5A">
              <w:rPr>
                <w:spacing w:val="-4"/>
                <w:lang w:val="fr-CA"/>
              </w:rPr>
              <w:t>d’</w:t>
            </w:r>
            <w:r w:rsidR="00223DD2">
              <w:rPr>
                <w:lang w:val="fr-CA"/>
              </w:rPr>
              <w:t>IAA</w:t>
            </w:r>
            <w:r w:rsidRPr="004C1FEB">
              <w:rPr>
                <w:lang w:val="fr-CA"/>
              </w:rPr>
              <w:t>.</w:t>
            </w:r>
          </w:p>
          <w:p w:rsidR="00CF0904" w:rsidRPr="004C1FEB" w:rsidRDefault="00800C91">
            <w:pPr>
              <w:pStyle w:val="TableParagraph"/>
              <w:numPr>
                <w:ilvl w:val="0"/>
                <w:numId w:val="6"/>
              </w:numPr>
              <w:tabs>
                <w:tab w:val="left" w:pos="609"/>
              </w:tabs>
              <w:spacing w:before="38" w:line="276" w:lineRule="auto"/>
              <w:ind w:right="260" w:hanging="361"/>
              <w:rPr>
                <w:lang w:val="fr-CA"/>
              </w:rPr>
            </w:pPr>
            <w:r w:rsidRPr="004C1FEB">
              <w:rPr>
                <w:lang w:val="fr-CA"/>
              </w:rPr>
              <w:t xml:space="preserve">Introduire le chien </w:t>
            </w:r>
            <w:r w:rsidR="00993F5A">
              <w:rPr>
                <w:lang w:val="fr-CA"/>
              </w:rPr>
              <w:t>de l’</w:t>
            </w:r>
            <w:r w:rsidR="00223DD2">
              <w:rPr>
                <w:lang w:val="fr-CA"/>
              </w:rPr>
              <w:t>IAA</w:t>
            </w:r>
            <w:r w:rsidRPr="004C1FEB">
              <w:rPr>
                <w:lang w:val="fr-CA"/>
              </w:rPr>
              <w:t xml:space="preserve"> dans les séances avec des clients qui n'ont pas été évalués comme pouvant bénéficier d'un travail dans le cadre d'une </w:t>
            </w:r>
            <w:r w:rsidRPr="004C1FEB">
              <w:rPr>
                <w:spacing w:val="-2"/>
                <w:lang w:val="fr-CA"/>
              </w:rPr>
              <w:t xml:space="preserve">modalité </w:t>
            </w:r>
            <w:r w:rsidR="00993F5A">
              <w:rPr>
                <w:spacing w:val="-2"/>
                <w:lang w:val="fr-CA"/>
              </w:rPr>
              <w:t>de T</w:t>
            </w:r>
            <w:r w:rsidRPr="004C1FEB">
              <w:rPr>
                <w:lang w:val="fr-CA"/>
              </w:rPr>
              <w:t>AA.</w:t>
            </w:r>
          </w:p>
          <w:p w:rsidR="00CF0904" w:rsidRPr="004C1FEB" w:rsidRDefault="00800C91">
            <w:pPr>
              <w:pStyle w:val="TableParagraph"/>
              <w:numPr>
                <w:ilvl w:val="0"/>
                <w:numId w:val="6"/>
              </w:numPr>
              <w:tabs>
                <w:tab w:val="left" w:pos="609"/>
              </w:tabs>
              <w:spacing w:before="0" w:line="276" w:lineRule="auto"/>
              <w:ind w:right="136" w:hanging="361"/>
              <w:rPr>
                <w:lang w:val="fr-CA"/>
              </w:rPr>
            </w:pPr>
            <w:r w:rsidRPr="004C1FEB">
              <w:rPr>
                <w:lang w:val="fr-CA"/>
              </w:rPr>
              <w:t xml:space="preserve">Introduire le chien </w:t>
            </w:r>
            <w:r w:rsidR="00993F5A">
              <w:rPr>
                <w:lang w:val="fr-CA"/>
              </w:rPr>
              <w:t>de l’</w:t>
            </w:r>
            <w:r w:rsidR="00223DD2">
              <w:rPr>
                <w:lang w:val="fr-CA"/>
              </w:rPr>
              <w:t>IAA</w:t>
            </w:r>
            <w:r w:rsidRPr="004C1FEB">
              <w:rPr>
                <w:lang w:val="fr-CA"/>
              </w:rPr>
              <w:t xml:space="preserve"> dans les séances où le client n'a pas consenti à participer à </w:t>
            </w:r>
            <w:r w:rsidR="000403C5">
              <w:rPr>
                <w:lang w:val="fr-CA"/>
              </w:rPr>
              <w:t>la TAA</w:t>
            </w:r>
            <w:r w:rsidRPr="004C1FEB">
              <w:rPr>
                <w:lang w:val="fr-CA"/>
              </w:rPr>
              <w:t>.</w:t>
            </w:r>
          </w:p>
          <w:p w:rsidR="00CF0904" w:rsidRPr="00993F5A" w:rsidRDefault="00800C91" w:rsidP="00993F5A">
            <w:pPr>
              <w:pStyle w:val="TableParagraph"/>
              <w:numPr>
                <w:ilvl w:val="0"/>
                <w:numId w:val="6"/>
              </w:numPr>
              <w:tabs>
                <w:tab w:val="left" w:pos="609"/>
              </w:tabs>
              <w:spacing w:before="2" w:line="276" w:lineRule="auto"/>
              <w:ind w:right="129" w:hanging="361"/>
              <w:rPr>
                <w:lang w:val="fr-CA"/>
              </w:rPr>
            </w:pPr>
            <w:r w:rsidRPr="004C1FEB">
              <w:rPr>
                <w:lang w:val="fr-CA"/>
              </w:rPr>
              <w:t xml:space="preserve">Permettre au chien d'interagir avec d'autres clients du cabinet (comme ceux qui se trouvent dans la salle d'attente) qui n'ont pas encore </w:t>
            </w:r>
            <w:r w:rsidRPr="00993F5A">
              <w:rPr>
                <w:lang w:val="fr-CA"/>
              </w:rPr>
              <w:t xml:space="preserve">accepté d'interagir avec le </w:t>
            </w:r>
            <w:r w:rsidRPr="00993F5A">
              <w:rPr>
                <w:spacing w:val="-4"/>
                <w:lang w:val="fr-CA"/>
              </w:rPr>
              <w:t xml:space="preserve">chien de </w:t>
            </w:r>
            <w:r w:rsidRPr="00993F5A">
              <w:rPr>
                <w:lang w:val="fr-CA"/>
              </w:rPr>
              <w:t>l'</w:t>
            </w:r>
            <w:r w:rsidR="00223DD2" w:rsidRPr="00993F5A">
              <w:rPr>
                <w:lang w:val="fr-CA"/>
              </w:rPr>
              <w:t>IAA</w:t>
            </w:r>
            <w:r w:rsidRPr="00993F5A">
              <w:rPr>
                <w:lang w:val="fr-CA"/>
              </w:rPr>
              <w:t>.</w:t>
            </w:r>
          </w:p>
        </w:tc>
      </w:tr>
    </w:tbl>
    <w:p w:rsidR="008879A2" w:rsidRPr="004C1FEB" w:rsidRDefault="008879A2">
      <w:pPr>
        <w:spacing w:line="252" w:lineRule="exact"/>
        <w:rPr>
          <w:lang w:val="fr-CA"/>
        </w:rPr>
        <w:sectPr w:rsidR="008879A2" w:rsidRPr="004C1FEB">
          <w:pgSz w:w="12240" w:h="15840"/>
          <w:pgMar w:top="1120" w:right="520" w:bottom="680" w:left="600" w:header="0" w:footer="412"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08"/>
        <w:gridCol w:w="6782"/>
      </w:tblGrid>
      <w:tr w:rsidR="008879A2" w:rsidRPr="00550065">
        <w:trPr>
          <w:trHeight w:val="1744"/>
        </w:trPr>
        <w:tc>
          <w:tcPr>
            <w:tcW w:w="4008" w:type="dxa"/>
          </w:tcPr>
          <w:p w:rsidR="008879A2" w:rsidRPr="004C1FEB" w:rsidRDefault="008879A2">
            <w:pPr>
              <w:pStyle w:val="TableParagraph"/>
              <w:spacing w:before="0"/>
              <w:ind w:left="0"/>
              <w:rPr>
                <w:lang w:val="fr-CA"/>
              </w:rPr>
            </w:pPr>
          </w:p>
        </w:tc>
        <w:tc>
          <w:tcPr>
            <w:tcW w:w="6782" w:type="dxa"/>
          </w:tcPr>
          <w:p w:rsidR="00CF0904" w:rsidRPr="004C1FEB" w:rsidRDefault="00800C91">
            <w:pPr>
              <w:pStyle w:val="TableParagraph"/>
              <w:numPr>
                <w:ilvl w:val="0"/>
                <w:numId w:val="5"/>
              </w:numPr>
              <w:tabs>
                <w:tab w:val="left" w:pos="609"/>
              </w:tabs>
              <w:spacing w:line="276" w:lineRule="auto"/>
              <w:ind w:right="446"/>
              <w:rPr>
                <w:lang w:val="fr-CA"/>
              </w:rPr>
            </w:pPr>
            <w:r w:rsidRPr="004C1FEB">
              <w:rPr>
                <w:lang w:val="fr-CA"/>
              </w:rPr>
              <w:t xml:space="preserve">Laisser le chien sans laisse dans une zone non contrôlée à </w:t>
            </w:r>
            <w:r w:rsidRPr="004C1FEB">
              <w:rPr>
                <w:spacing w:val="-5"/>
                <w:lang w:val="fr-CA"/>
              </w:rPr>
              <w:t>l</w:t>
            </w:r>
            <w:r w:rsidRPr="004C1FEB">
              <w:rPr>
                <w:lang w:val="fr-CA"/>
              </w:rPr>
              <w:t>'intérieur ou aux alentours du cabinet.</w:t>
            </w:r>
          </w:p>
          <w:p w:rsidR="00CF0904" w:rsidRPr="004C1FEB" w:rsidRDefault="00800C91">
            <w:pPr>
              <w:pStyle w:val="TableParagraph"/>
              <w:numPr>
                <w:ilvl w:val="0"/>
                <w:numId w:val="5"/>
              </w:numPr>
              <w:tabs>
                <w:tab w:val="left" w:pos="609"/>
              </w:tabs>
              <w:spacing w:before="0" w:line="276" w:lineRule="auto"/>
              <w:ind w:right="477" w:hanging="361"/>
              <w:rPr>
                <w:lang w:val="fr-CA"/>
              </w:rPr>
            </w:pPr>
            <w:r w:rsidRPr="004C1FEB">
              <w:rPr>
                <w:lang w:val="fr-CA"/>
              </w:rPr>
              <w:t>Emmener le chien de l'</w:t>
            </w:r>
            <w:r w:rsidR="00223DD2">
              <w:rPr>
                <w:lang w:val="fr-CA"/>
              </w:rPr>
              <w:t>IAA</w:t>
            </w:r>
            <w:r w:rsidRPr="004C1FEB">
              <w:rPr>
                <w:lang w:val="fr-CA"/>
              </w:rPr>
              <w:t xml:space="preserve"> dans des lieux publics où les animaux de compagnie ne sont pas autorisés, en dehors du cabinet privé.</w:t>
            </w:r>
          </w:p>
          <w:p w:rsidR="00CF0904" w:rsidRPr="004C1FEB" w:rsidRDefault="00800C91">
            <w:pPr>
              <w:pStyle w:val="TableParagraph"/>
              <w:numPr>
                <w:ilvl w:val="0"/>
                <w:numId w:val="5"/>
              </w:numPr>
              <w:tabs>
                <w:tab w:val="left" w:pos="609"/>
              </w:tabs>
              <w:spacing w:before="0"/>
              <w:rPr>
                <w:lang w:val="fr-CA"/>
              </w:rPr>
            </w:pPr>
            <w:r w:rsidRPr="004C1FEB">
              <w:rPr>
                <w:lang w:val="fr-CA"/>
              </w:rPr>
              <w:t>Sélection</w:t>
            </w:r>
            <w:r w:rsidR="00993F5A">
              <w:rPr>
                <w:lang w:val="fr-CA"/>
              </w:rPr>
              <w:t>ner</w:t>
            </w:r>
            <w:r w:rsidRPr="004C1FEB">
              <w:rPr>
                <w:lang w:val="fr-CA"/>
              </w:rPr>
              <w:t xml:space="preserve"> de nouveaux chiens pour le travail au sein du </w:t>
            </w:r>
            <w:r w:rsidRPr="004C1FEB">
              <w:rPr>
                <w:spacing w:val="-2"/>
                <w:lang w:val="fr-CA"/>
              </w:rPr>
              <w:t xml:space="preserve">cabinet </w:t>
            </w:r>
            <w:r w:rsidRPr="004C1FEB">
              <w:rPr>
                <w:lang w:val="fr-CA"/>
              </w:rPr>
              <w:t>privé.</w:t>
            </w:r>
          </w:p>
          <w:p w:rsidR="00CF0904" w:rsidRPr="004C1FEB" w:rsidRDefault="00800C91">
            <w:pPr>
              <w:pStyle w:val="TableParagraph"/>
              <w:numPr>
                <w:ilvl w:val="0"/>
                <w:numId w:val="5"/>
              </w:numPr>
              <w:tabs>
                <w:tab w:val="left" w:pos="609"/>
              </w:tabs>
              <w:spacing w:before="37"/>
              <w:rPr>
                <w:lang w:val="fr-CA"/>
              </w:rPr>
            </w:pPr>
            <w:r w:rsidRPr="004C1FEB">
              <w:rPr>
                <w:lang w:val="fr-CA"/>
              </w:rPr>
              <w:t>Travailler avec d'autres espèces au sein de l'</w:t>
            </w:r>
            <w:r w:rsidR="00223DD2">
              <w:rPr>
                <w:spacing w:val="-4"/>
                <w:lang w:val="fr-CA"/>
              </w:rPr>
              <w:t>IAA</w:t>
            </w:r>
            <w:r w:rsidRPr="004C1FEB">
              <w:rPr>
                <w:spacing w:val="-4"/>
                <w:lang w:val="fr-CA"/>
              </w:rPr>
              <w:t>.</w:t>
            </w:r>
          </w:p>
        </w:tc>
      </w:tr>
    </w:tbl>
    <w:p w:rsidR="008879A2" w:rsidRPr="004C1FEB" w:rsidRDefault="008879A2">
      <w:pPr>
        <w:pStyle w:val="BodyText"/>
        <w:spacing w:before="20"/>
        <w:rPr>
          <w:b/>
          <w:lang w:val="fr-CA"/>
        </w:rPr>
      </w:pPr>
    </w:p>
    <w:p w:rsidR="00CF0904" w:rsidRDefault="00800C91">
      <w:pPr>
        <w:pStyle w:val="Heading4"/>
        <w:jc w:val="both"/>
      </w:pPr>
      <w:proofErr w:type="spellStart"/>
      <w:r>
        <w:rPr>
          <w:spacing w:val="-2"/>
        </w:rPr>
        <w:t>Informations</w:t>
      </w:r>
      <w:proofErr w:type="spellEnd"/>
      <w:r>
        <w:rPr>
          <w:spacing w:val="-2"/>
        </w:rPr>
        <w:t xml:space="preserve"> sur les </w:t>
      </w:r>
      <w:r>
        <w:t>assurances</w:t>
      </w:r>
    </w:p>
    <w:p w:rsidR="008879A2" w:rsidRDefault="008879A2">
      <w:pPr>
        <w:pStyle w:val="BodyText"/>
        <w:spacing w:before="25"/>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2"/>
        <w:gridCol w:w="5395"/>
        <w:gridCol w:w="3593"/>
      </w:tblGrid>
      <w:tr w:rsidR="008879A2">
        <w:trPr>
          <w:trHeight w:val="505"/>
        </w:trPr>
        <w:tc>
          <w:tcPr>
            <w:tcW w:w="1802" w:type="dxa"/>
          </w:tcPr>
          <w:p w:rsidR="00CF0904" w:rsidRDefault="00800C91">
            <w:pPr>
              <w:pStyle w:val="TableParagraph"/>
              <w:spacing w:before="0" w:line="251" w:lineRule="exact"/>
              <w:rPr>
                <w:b/>
              </w:rPr>
            </w:pPr>
            <w:r>
              <w:rPr>
                <w:b/>
                <w:spacing w:val="-4"/>
              </w:rPr>
              <w:t>Date</w:t>
            </w:r>
          </w:p>
        </w:tc>
        <w:tc>
          <w:tcPr>
            <w:tcW w:w="5395" w:type="dxa"/>
          </w:tcPr>
          <w:p w:rsidR="00CF0904" w:rsidRDefault="00800C91">
            <w:pPr>
              <w:pStyle w:val="TableParagraph"/>
              <w:spacing w:before="0" w:line="251" w:lineRule="exact"/>
              <w:ind w:left="108"/>
              <w:rPr>
                <w:b/>
              </w:rPr>
            </w:pPr>
            <w:r>
              <w:rPr>
                <w:b/>
                <w:spacing w:val="-2"/>
              </w:rPr>
              <w:t>Type de couverture/prestataire</w:t>
            </w:r>
          </w:p>
        </w:tc>
        <w:tc>
          <w:tcPr>
            <w:tcW w:w="3593" w:type="dxa"/>
          </w:tcPr>
          <w:p w:rsidR="00CF0904" w:rsidRDefault="00800C91">
            <w:pPr>
              <w:pStyle w:val="TableParagraph"/>
              <w:spacing w:before="0" w:line="251" w:lineRule="exact"/>
              <w:ind w:left="108"/>
              <w:rPr>
                <w:b/>
              </w:rPr>
            </w:pPr>
            <w:r>
              <w:rPr>
                <w:b/>
                <w:spacing w:val="-2"/>
              </w:rPr>
              <w:t>Expiration</w:t>
            </w:r>
          </w:p>
        </w:tc>
      </w:tr>
      <w:tr w:rsidR="008879A2">
        <w:trPr>
          <w:trHeight w:val="251"/>
        </w:trPr>
        <w:tc>
          <w:tcPr>
            <w:tcW w:w="1802" w:type="dxa"/>
          </w:tcPr>
          <w:p w:rsidR="00CF0904" w:rsidRDefault="00800C91">
            <w:pPr>
              <w:pStyle w:val="TableParagraph"/>
              <w:spacing w:before="0" w:line="232" w:lineRule="exact"/>
            </w:pPr>
            <w:r>
              <w:t>1</w:t>
            </w:r>
            <w:r w:rsidRPr="00993F5A">
              <w:rPr>
                <w:vertAlign w:val="superscript"/>
              </w:rPr>
              <w:t>er</w:t>
            </w:r>
            <w:r>
              <w:t xml:space="preserve"> mars </w:t>
            </w:r>
            <w:r>
              <w:rPr>
                <w:spacing w:val="-4"/>
              </w:rPr>
              <w:t>2023</w:t>
            </w:r>
          </w:p>
        </w:tc>
        <w:tc>
          <w:tcPr>
            <w:tcW w:w="5395" w:type="dxa"/>
          </w:tcPr>
          <w:p w:rsidR="00CF0904" w:rsidRPr="004C1FEB" w:rsidRDefault="00993F5A">
            <w:pPr>
              <w:pStyle w:val="TableParagraph"/>
              <w:spacing w:before="0" w:line="232" w:lineRule="exact"/>
              <w:ind w:left="108"/>
              <w:rPr>
                <w:lang w:val="fr-CA"/>
              </w:rPr>
            </w:pPr>
            <w:r>
              <w:rPr>
                <w:lang w:val="fr-CA"/>
              </w:rPr>
              <w:t>Fournisseur de s</w:t>
            </w:r>
            <w:r w:rsidR="00800C91" w:rsidRPr="004C1FEB">
              <w:rPr>
                <w:lang w:val="fr-CA"/>
              </w:rPr>
              <w:t xml:space="preserve">ervices </w:t>
            </w:r>
            <w:r>
              <w:rPr>
                <w:lang w:val="fr-CA"/>
              </w:rPr>
              <w:t>d’IAA</w:t>
            </w:r>
            <w:r w:rsidR="00800C91" w:rsidRPr="004C1FEB">
              <w:rPr>
                <w:lang w:val="fr-CA"/>
              </w:rPr>
              <w:t xml:space="preserve">, </w:t>
            </w:r>
            <w:r w:rsidR="00800C91" w:rsidRPr="004C1FEB">
              <w:rPr>
                <w:spacing w:val="-2"/>
                <w:lang w:val="fr-CA"/>
              </w:rPr>
              <w:t>Compagnie d'</w:t>
            </w:r>
            <w:r w:rsidR="00800C91" w:rsidRPr="004C1FEB">
              <w:rPr>
                <w:lang w:val="fr-CA"/>
              </w:rPr>
              <w:t>assurance</w:t>
            </w:r>
          </w:p>
        </w:tc>
        <w:tc>
          <w:tcPr>
            <w:tcW w:w="3593" w:type="dxa"/>
          </w:tcPr>
          <w:p w:rsidR="00CF0904" w:rsidRDefault="00800C91">
            <w:pPr>
              <w:pStyle w:val="TableParagraph"/>
              <w:spacing w:before="0" w:line="232" w:lineRule="exact"/>
              <w:ind w:left="108"/>
            </w:pPr>
            <w:r>
              <w:t>1</w:t>
            </w:r>
            <w:r w:rsidRPr="00993F5A">
              <w:rPr>
                <w:vertAlign w:val="superscript"/>
              </w:rPr>
              <w:t>er</w:t>
            </w:r>
            <w:r>
              <w:t xml:space="preserve"> mars </w:t>
            </w:r>
            <w:r>
              <w:rPr>
                <w:spacing w:val="-4"/>
              </w:rPr>
              <w:t>2024</w:t>
            </w:r>
          </w:p>
        </w:tc>
      </w:tr>
    </w:tbl>
    <w:p w:rsidR="008879A2" w:rsidRDefault="008879A2">
      <w:pPr>
        <w:pStyle w:val="BodyText"/>
        <w:rPr>
          <w:b/>
        </w:rPr>
      </w:pPr>
    </w:p>
    <w:p w:rsidR="008879A2" w:rsidRDefault="008879A2">
      <w:pPr>
        <w:pStyle w:val="BodyText"/>
        <w:rPr>
          <w:b/>
        </w:rPr>
      </w:pPr>
    </w:p>
    <w:p w:rsidR="00CF0904" w:rsidRPr="00993F5A" w:rsidRDefault="00D86F3D">
      <w:pPr>
        <w:pStyle w:val="Heading4"/>
        <w:spacing w:line="252" w:lineRule="exact"/>
        <w:jc w:val="both"/>
        <w:rPr>
          <w:lang w:val="fr-CA"/>
        </w:rPr>
      </w:pPr>
      <w:r>
        <w:rPr>
          <w:lang w:val="fr-CA"/>
        </w:rPr>
        <w:t>Champ</w:t>
      </w:r>
      <w:r w:rsidR="00353BB0">
        <w:rPr>
          <w:lang w:val="fr-CA"/>
        </w:rPr>
        <w:t xml:space="preserve"> de pratique </w:t>
      </w:r>
      <w:r w:rsidR="00800C91" w:rsidRPr="00993F5A">
        <w:rPr>
          <w:spacing w:val="-2"/>
          <w:lang w:val="fr-CA"/>
        </w:rPr>
        <w:t xml:space="preserve">pour </w:t>
      </w:r>
      <w:r w:rsidR="00800C91" w:rsidRPr="00993F5A">
        <w:rPr>
          <w:lang w:val="fr-CA"/>
        </w:rPr>
        <w:t>les animaux</w:t>
      </w:r>
    </w:p>
    <w:p w:rsidR="00CF0904" w:rsidRPr="000F0EC4" w:rsidRDefault="00800C91">
      <w:pPr>
        <w:pStyle w:val="BodyText"/>
        <w:ind w:left="120" w:right="194"/>
        <w:jc w:val="both"/>
        <w:rPr>
          <w:lang w:val="fr-CA"/>
        </w:rPr>
      </w:pPr>
      <w:r w:rsidRPr="000F0EC4">
        <w:rPr>
          <w:lang w:val="fr-CA"/>
        </w:rPr>
        <w:t>Dans les interventions assistées par l'animal (</w:t>
      </w:r>
      <w:r w:rsidR="00223DD2" w:rsidRPr="000F0EC4">
        <w:rPr>
          <w:lang w:val="fr-CA"/>
        </w:rPr>
        <w:t>IAA</w:t>
      </w:r>
      <w:r w:rsidRPr="000F0EC4">
        <w:rPr>
          <w:lang w:val="fr-CA"/>
        </w:rPr>
        <w:t xml:space="preserve">), il est important que les partenaires animaux travaillent également dans le cadre de leur </w:t>
      </w:r>
      <w:r w:rsidR="00D86F3D">
        <w:rPr>
          <w:lang w:val="fr-CA"/>
        </w:rPr>
        <w:t>champ</w:t>
      </w:r>
      <w:r w:rsidR="0027212C">
        <w:rPr>
          <w:lang w:val="fr-CA"/>
        </w:rPr>
        <w:t xml:space="preserve"> de pratique</w:t>
      </w:r>
      <w:r w:rsidRPr="000F0EC4">
        <w:rPr>
          <w:lang w:val="fr-CA"/>
        </w:rPr>
        <w:t>. L</w:t>
      </w:r>
      <w:r w:rsidR="0027212C">
        <w:rPr>
          <w:lang w:val="fr-CA"/>
        </w:rPr>
        <w:t xml:space="preserve">e </w:t>
      </w:r>
      <w:r w:rsidR="00D86F3D">
        <w:rPr>
          <w:lang w:val="fr-CA"/>
        </w:rPr>
        <w:t>champ</w:t>
      </w:r>
      <w:r w:rsidR="0027212C">
        <w:rPr>
          <w:lang w:val="fr-CA"/>
        </w:rPr>
        <w:t xml:space="preserve"> de pratique </w:t>
      </w:r>
      <w:r w:rsidRPr="000F0EC4">
        <w:rPr>
          <w:lang w:val="fr-CA"/>
        </w:rPr>
        <w:t xml:space="preserve">d'un animal est défini par la population </w:t>
      </w:r>
      <w:r w:rsidR="00835E76">
        <w:rPr>
          <w:lang w:val="fr-CA"/>
        </w:rPr>
        <w:t>pour</w:t>
      </w:r>
      <w:r w:rsidRPr="000F0EC4">
        <w:rPr>
          <w:lang w:val="fr-CA"/>
        </w:rPr>
        <w:t xml:space="preserve"> laquelle il est formé, certifié et compétent/à l'aise pour travailler, le cadre dans lequel il est formé et certifié pour travailler, et les comportements qu'</w:t>
      </w:r>
      <w:r w:rsidRPr="000F0EC4">
        <w:rPr>
          <w:spacing w:val="-2"/>
          <w:lang w:val="fr-CA"/>
        </w:rPr>
        <w:t xml:space="preserve">il est </w:t>
      </w:r>
      <w:r w:rsidRPr="000F0EC4">
        <w:rPr>
          <w:lang w:val="fr-CA"/>
        </w:rPr>
        <w:t>formé à offrir. Les animaux doivent toujours travailler avec un maître</w:t>
      </w:r>
      <w:r w:rsidR="00134391" w:rsidRPr="000F0EC4">
        <w:rPr>
          <w:lang w:val="fr-CA"/>
        </w:rPr>
        <w:t>-chien</w:t>
      </w:r>
      <w:r w:rsidRPr="000F0EC4">
        <w:rPr>
          <w:lang w:val="fr-CA"/>
        </w:rPr>
        <w:t xml:space="preserve"> formé et compétent pour travailler avec eux, avec qui ils sont familiers et avec qui ils entretiennent une relation positive. Un</w:t>
      </w:r>
      <w:r w:rsidR="0027212C">
        <w:rPr>
          <w:lang w:val="fr-CA"/>
        </w:rPr>
        <w:t xml:space="preserve"> </w:t>
      </w:r>
      <w:r w:rsidR="00D86F3D">
        <w:rPr>
          <w:lang w:val="fr-CA"/>
        </w:rPr>
        <w:t>champ</w:t>
      </w:r>
      <w:r w:rsidR="0027212C">
        <w:rPr>
          <w:lang w:val="fr-CA"/>
        </w:rPr>
        <w:t xml:space="preserve"> de pratique</w:t>
      </w:r>
      <w:r w:rsidR="0027212C" w:rsidRPr="000F0EC4">
        <w:rPr>
          <w:lang w:val="fr-CA"/>
        </w:rPr>
        <w:t xml:space="preserve"> </w:t>
      </w:r>
      <w:r w:rsidRPr="000F0EC4">
        <w:rPr>
          <w:lang w:val="fr-CA"/>
        </w:rPr>
        <w:t>clairement défini pour les animaux comprend</w:t>
      </w:r>
      <w:r w:rsidR="00993F5A" w:rsidRPr="000F0EC4">
        <w:rPr>
          <w:lang w:val="fr-CA"/>
        </w:rPr>
        <w:t xml:space="preserve"> :</w:t>
      </w:r>
    </w:p>
    <w:p w:rsidR="008879A2" w:rsidRPr="000F0EC4" w:rsidRDefault="008879A2">
      <w:pPr>
        <w:pStyle w:val="BodyText"/>
        <w:rPr>
          <w:lang w:val="fr-CA"/>
        </w:rPr>
      </w:pPr>
    </w:p>
    <w:p w:rsidR="00CF0904" w:rsidRPr="000F0EC4" w:rsidRDefault="00993F5A">
      <w:pPr>
        <w:pStyle w:val="ListParagraph"/>
        <w:numPr>
          <w:ilvl w:val="0"/>
          <w:numId w:val="4"/>
        </w:numPr>
        <w:tabs>
          <w:tab w:val="left" w:pos="839"/>
        </w:tabs>
        <w:ind w:right="194"/>
        <w:rPr>
          <w:lang w:val="fr-CA"/>
        </w:rPr>
      </w:pPr>
      <w:r w:rsidRPr="000F0EC4">
        <w:rPr>
          <w:b/>
          <w:lang w:val="fr-CA"/>
        </w:rPr>
        <w:t>Une f</w:t>
      </w:r>
      <w:r w:rsidR="00800C91" w:rsidRPr="000F0EC4">
        <w:rPr>
          <w:b/>
          <w:lang w:val="fr-CA"/>
        </w:rPr>
        <w:t xml:space="preserve">ormation et </w:t>
      </w:r>
      <w:r w:rsidRPr="000F0EC4">
        <w:rPr>
          <w:b/>
          <w:lang w:val="fr-CA"/>
        </w:rPr>
        <w:t xml:space="preserve">une </w:t>
      </w:r>
      <w:r w:rsidR="00800C91" w:rsidRPr="000F0EC4">
        <w:rPr>
          <w:b/>
          <w:lang w:val="fr-CA"/>
        </w:rPr>
        <w:t>certification</w:t>
      </w:r>
      <w:r w:rsidRPr="000F0EC4">
        <w:rPr>
          <w:b/>
          <w:lang w:val="fr-CA"/>
        </w:rPr>
        <w:t> </w:t>
      </w:r>
      <w:r w:rsidR="00800C91" w:rsidRPr="000F0EC4">
        <w:rPr>
          <w:b/>
          <w:lang w:val="fr-CA"/>
        </w:rPr>
        <w:t xml:space="preserve">: </w:t>
      </w:r>
      <w:r w:rsidRPr="000F0EC4">
        <w:rPr>
          <w:lang w:val="fr-CA"/>
        </w:rPr>
        <w:t>des n</w:t>
      </w:r>
      <w:r w:rsidR="00800C91" w:rsidRPr="000F0EC4">
        <w:rPr>
          <w:lang w:val="fr-CA"/>
        </w:rPr>
        <w:t>iveaux de formation en matière d'obéissance de base, d'</w:t>
      </w:r>
      <w:r w:rsidR="00134391" w:rsidRPr="000F0EC4">
        <w:rPr>
          <w:lang w:val="fr-CA"/>
        </w:rPr>
        <w:t xml:space="preserve">accès </w:t>
      </w:r>
      <w:r w:rsidR="00800C91" w:rsidRPr="000F0EC4">
        <w:rPr>
          <w:lang w:val="fr-CA"/>
        </w:rPr>
        <w:t>au public, d'activités assistées par l'animal, etc. que l'animal a suivis et réussis.</w:t>
      </w:r>
    </w:p>
    <w:p w:rsidR="00CF0904" w:rsidRPr="000F0EC4" w:rsidRDefault="00134391">
      <w:pPr>
        <w:pStyle w:val="ListParagraph"/>
        <w:numPr>
          <w:ilvl w:val="0"/>
          <w:numId w:val="4"/>
        </w:numPr>
        <w:tabs>
          <w:tab w:val="left" w:pos="839"/>
        </w:tabs>
        <w:spacing w:before="253"/>
        <w:ind w:right="195"/>
        <w:rPr>
          <w:lang w:val="fr-CA"/>
        </w:rPr>
      </w:pPr>
      <w:r w:rsidRPr="000F0EC4">
        <w:rPr>
          <w:b/>
          <w:lang w:val="fr-CA"/>
        </w:rPr>
        <w:t>La p</w:t>
      </w:r>
      <w:r w:rsidR="00800C91" w:rsidRPr="000F0EC4">
        <w:rPr>
          <w:b/>
          <w:lang w:val="fr-CA"/>
        </w:rPr>
        <w:t>opulation de clients</w:t>
      </w:r>
      <w:r w:rsidRPr="000F0EC4">
        <w:rPr>
          <w:b/>
          <w:lang w:val="fr-CA"/>
        </w:rPr>
        <w:t> </w:t>
      </w:r>
      <w:r w:rsidR="00800C91" w:rsidRPr="000F0EC4">
        <w:rPr>
          <w:b/>
          <w:lang w:val="fr-CA"/>
        </w:rPr>
        <w:t xml:space="preserve">: </w:t>
      </w:r>
      <w:r w:rsidR="00993F5A" w:rsidRPr="000F0EC4">
        <w:rPr>
          <w:lang w:val="fr-CA"/>
        </w:rPr>
        <w:t>l</w:t>
      </w:r>
      <w:r w:rsidR="00800C91" w:rsidRPr="000F0EC4">
        <w:rPr>
          <w:lang w:val="fr-CA"/>
        </w:rPr>
        <w:t xml:space="preserve">'âge et les problèmes des clients </w:t>
      </w:r>
      <w:r w:rsidR="00835E76">
        <w:rPr>
          <w:lang w:val="fr-CA"/>
        </w:rPr>
        <w:t>pour</w:t>
      </w:r>
      <w:r w:rsidR="00800C91" w:rsidRPr="000F0EC4">
        <w:rPr>
          <w:lang w:val="fr-CA"/>
        </w:rPr>
        <w:t xml:space="preserve"> lesquels l'animal a été sélectionné, formé et certifié pour travailler.</w:t>
      </w:r>
    </w:p>
    <w:p w:rsidR="00CF0904" w:rsidRPr="000F0EC4" w:rsidRDefault="00134391">
      <w:pPr>
        <w:pStyle w:val="ListParagraph"/>
        <w:numPr>
          <w:ilvl w:val="0"/>
          <w:numId w:val="4"/>
        </w:numPr>
        <w:tabs>
          <w:tab w:val="left" w:pos="839"/>
        </w:tabs>
        <w:spacing w:before="252"/>
        <w:ind w:right="194"/>
        <w:rPr>
          <w:lang w:val="fr-CA"/>
        </w:rPr>
      </w:pPr>
      <w:r w:rsidRPr="000F0EC4">
        <w:rPr>
          <w:b/>
          <w:lang w:val="fr-CA"/>
        </w:rPr>
        <w:t>Le m</w:t>
      </w:r>
      <w:r w:rsidR="00800C91" w:rsidRPr="000F0EC4">
        <w:rPr>
          <w:b/>
          <w:lang w:val="fr-CA"/>
        </w:rPr>
        <w:t>ilieu</w:t>
      </w:r>
      <w:r w:rsidRPr="000F0EC4">
        <w:rPr>
          <w:b/>
          <w:lang w:val="fr-CA"/>
        </w:rPr>
        <w:t> </w:t>
      </w:r>
      <w:r w:rsidR="00800C91" w:rsidRPr="000F0EC4">
        <w:rPr>
          <w:b/>
          <w:lang w:val="fr-CA"/>
        </w:rPr>
        <w:t xml:space="preserve">: </w:t>
      </w:r>
      <w:r w:rsidR="00993F5A" w:rsidRPr="000F0EC4">
        <w:rPr>
          <w:lang w:val="fr-CA"/>
        </w:rPr>
        <w:t>l</w:t>
      </w:r>
      <w:r w:rsidR="00800C91" w:rsidRPr="000F0EC4">
        <w:rPr>
          <w:lang w:val="fr-CA"/>
        </w:rPr>
        <w:t xml:space="preserve">e lieu où l'animal a été sélectionné, formé et certifié pour </w:t>
      </w:r>
      <w:r w:rsidR="00800C91" w:rsidRPr="000F0EC4">
        <w:rPr>
          <w:spacing w:val="-13"/>
          <w:lang w:val="fr-CA"/>
        </w:rPr>
        <w:t>travailler</w:t>
      </w:r>
      <w:r w:rsidR="00800C91" w:rsidRPr="000F0EC4">
        <w:rPr>
          <w:lang w:val="fr-CA"/>
        </w:rPr>
        <w:t>. Par exemple, un hôpital, une école ou un cabinet privé.</w:t>
      </w:r>
    </w:p>
    <w:p w:rsidR="008879A2" w:rsidRPr="000F0EC4" w:rsidRDefault="008879A2">
      <w:pPr>
        <w:pStyle w:val="BodyText"/>
        <w:spacing w:before="1"/>
        <w:rPr>
          <w:lang w:val="fr-CA"/>
        </w:rPr>
      </w:pPr>
    </w:p>
    <w:p w:rsidR="00CF0904" w:rsidRPr="00800C91" w:rsidRDefault="00134391">
      <w:pPr>
        <w:pStyle w:val="ListParagraph"/>
        <w:numPr>
          <w:ilvl w:val="0"/>
          <w:numId w:val="4"/>
        </w:numPr>
        <w:tabs>
          <w:tab w:val="left" w:pos="839"/>
        </w:tabs>
        <w:spacing w:before="1"/>
        <w:ind w:right="195"/>
        <w:rPr>
          <w:lang w:val="fr-CA"/>
        </w:rPr>
      </w:pPr>
      <w:r w:rsidRPr="000F0EC4">
        <w:rPr>
          <w:b/>
          <w:lang w:val="fr-CA"/>
        </w:rPr>
        <w:t>Les maître</w:t>
      </w:r>
      <w:r w:rsidR="00962AC8">
        <w:rPr>
          <w:b/>
          <w:lang w:val="fr-CA"/>
        </w:rPr>
        <w:t>s</w:t>
      </w:r>
      <w:r w:rsidRPr="000F0EC4">
        <w:rPr>
          <w:b/>
          <w:lang w:val="fr-CA"/>
        </w:rPr>
        <w:t>-chien</w:t>
      </w:r>
      <w:r w:rsidR="00962AC8">
        <w:rPr>
          <w:b/>
          <w:lang w:val="fr-CA"/>
        </w:rPr>
        <w:t>s</w:t>
      </w:r>
      <w:r w:rsidRPr="000F0EC4">
        <w:rPr>
          <w:b/>
          <w:lang w:val="fr-CA"/>
        </w:rPr>
        <w:t> </w:t>
      </w:r>
      <w:r w:rsidR="00800C91" w:rsidRPr="000F0EC4">
        <w:rPr>
          <w:b/>
          <w:lang w:val="fr-CA"/>
        </w:rPr>
        <w:t xml:space="preserve">: </w:t>
      </w:r>
      <w:r w:rsidRPr="000F0EC4">
        <w:rPr>
          <w:lang w:val="fr-CA"/>
        </w:rPr>
        <w:t>l</w:t>
      </w:r>
      <w:r w:rsidR="00993F5A" w:rsidRPr="000F0EC4">
        <w:rPr>
          <w:lang w:val="fr-CA"/>
        </w:rPr>
        <w:t>’i</w:t>
      </w:r>
      <w:r w:rsidR="00800C91" w:rsidRPr="000F0EC4">
        <w:rPr>
          <w:lang w:val="fr-CA"/>
        </w:rPr>
        <w:t>dentification des personnes actuellement formées, compétentes et ayant une relation positive et approuvée avec l'animal.</w:t>
      </w:r>
    </w:p>
    <w:p w:rsidR="00CF0904" w:rsidRPr="00800C91" w:rsidRDefault="000C1C6D">
      <w:pPr>
        <w:pStyle w:val="ListParagraph"/>
        <w:numPr>
          <w:ilvl w:val="0"/>
          <w:numId w:val="4"/>
        </w:numPr>
        <w:tabs>
          <w:tab w:val="left" w:pos="839"/>
        </w:tabs>
        <w:spacing w:before="252"/>
        <w:ind w:right="196"/>
        <w:rPr>
          <w:lang w:val="fr-CA"/>
        </w:rPr>
      </w:pPr>
      <w:r>
        <w:rPr>
          <w:b/>
          <w:lang w:val="fr-CA"/>
        </w:rPr>
        <w:t>Les i</w:t>
      </w:r>
      <w:r w:rsidR="00800C91" w:rsidRPr="00800C91">
        <w:rPr>
          <w:b/>
          <w:lang w:val="fr-CA"/>
        </w:rPr>
        <w:t>nformations complémentaires</w:t>
      </w:r>
      <w:r w:rsidR="00993F5A">
        <w:rPr>
          <w:b/>
          <w:lang w:val="fr-CA"/>
        </w:rPr>
        <w:t> </w:t>
      </w:r>
      <w:r w:rsidR="00800C91" w:rsidRPr="00800C91">
        <w:rPr>
          <w:b/>
          <w:lang w:val="fr-CA"/>
        </w:rPr>
        <w:t xml:space="preserve">: </w:t>
      </w:r>
      <w:r w:rsidR="00993F5A" w:rsidRPr="00993F5A">
        <w:rPr>
          <w:lang w:val="fr-CA"/>
        </w:rPr>
        <w:t>u</w:t>
      </w:r>
      <w:r w:rsidR="00800C91" w:rsidRPr="00800C91">
        <w:rPr>
          <w:lang w:val="fr-CA"/>
        </w:rPr>
        <w:t xml:space="preserve">ne description de ce qui n'entre pas dans le champ </w:t>
      </w:r>
      <w:r w:rsidR="0027212C">
        <w:rPr>
          <w:lang w:val="fr-CA"/>
        </w:rPr>
        <w:t xml:space="preserve">de pratique de </w:t>
      </w:r>
      <w:r w:rsidR="00800C91" w:rsidRPr="00800C91">
        <w:rPr>
          <w:lang w:val="fr-CA"/>
        </w:rPr>
        <w:t>l'animal, les examens vétérinaires en cours et les vaccins.</w:t>
      </w:r>
    </w:p>
    <w:p w:rsidR="008879A2" w:rsidRPr="00800C91" w:rsidRDefault="008879A2">
      <w:pPr>
        <w:pStyle w:val="BodyText"/>
        <w:spacing w:before="223"/>
        <w:rPr>
          <w:sz w:val="20"/>
          <w:lang w:val="fr-CA"/>
        </w:rPr>
      </w:pPr>
    </w:p>
    <w:p w:rsidR="008879A2" w:rsidRPr="00800C91" w:rsidRDefault="008879A2">
      <w:pPr>
        <w:rPr>
          <w:sz w:val="20"/>
          <w:lang w:val="fr-CA"/>
        </w:rPr>
        <w:sectPr w:rsidR="008879A2" w:rsidRPr="00800C91">
          <w:type w:val="continuous"/>
          <w:pgSz w:w="12240" w:h="15840"/>
          <w:pgMar w:top="1160" w:right="520" w:bottom="680" w:left="600" w:header="0" w:footer="412" w:gutter="0"/>
          <w:cols w:space="720"/>
        </w:sectPr>
      </w:pPr>
    </w:p>
    <w:p w:rsidR="008879A2" w:rsidRPr="00800C91" w:rsidRDefault="008879A2">
      <w:pPr>
        <w:pStyle w:val="BodyText"/>
        <w:rPr>
          <w:lang w:val="fr-CA"/>
        </w:rPr>
      </w:pPr>
    </w:p>
    <w:p w:rsidR="008879A2" w:rsidRPr="00800C91" w:rsidRDefault="008879A2">
      <w:pPr>
        <w:pStyle w:val="BodyText"/>
        <w:spacing w:before="169"/>
        <w:rPr>
          <w:lang w:val="fr-CA"/>
        </w:rPr>
      </w:pPr>
    </w:p>
    <w:p w:rsidR="0027212C" w:rsidRDefault="0027212C">
      <w:pPr>
        <w:pStyle w:val="Heading4"/>
        <w:ind w:left="119"/>
        <w:rPr>
          <w:spacing w:val="-2"/>
          <w:lang w:val="fr-CA"/>
        </w:rPr>
      </w:pPr>
    </w:p>
    <w:p w:rsidR="00CF0904" w:rsidRPr="00800C91" w:rsidRDefault="000C1C6D" w:rsidP="0027212C">
      <w:pPr>
        <w:pStyle w:val="Heading4"/>
        <w:ind w:left="119" w:right="-57"/>
        <w:rPr>
          <w:lang w:val="fr-CA"/>
        </w:rPr>
      </w:pPr>
      <w:r>
        <w:rPr>
          <w:spacing w:val="-2"/>
          <w:lang w:val="fr-CA"/>
        </w:rPr>
        <w:t>Ébauche de</w:t>
      </w:r>
      <w:r w:rsidR="00800C91" w:rsidRPr="00800C91">
        <w:rPr>
          <w:spacing w:val="-2"/>
          <w:lang w:val="fr-CA"/>
        </w:rPr>
        <w:t xml:space="preserve"> </w:t>
      </w:r>
      <w:r w:rsidR="0027212C">
        <w:rPr>
          <w:spacing w:val="-2"/>
          <w:lang w:val="fr-CA"/>
        </w:rPr>
        <w:t>d</w:t>
      </w:r>
      <w:r w:rsidR="00800C91" w:rsidRPr="00800C91">
        <w:rPr>
          <w:lang w:val="fr-CA"/>
        </w:rPr>
        <w:t>ocument</w:t>
      </w:r>
    </w:p>
    <w:p w:rsidR="00CF0904" w:rsidRPr="00800C91" w:rsidRDefault="00800C91">
      <w:pPr>
        <w:pStyle w:val="Heading3"/>
        <w:spacing w:before="92"/>
        <w:ind w:left="0" w:right="4066"/>
        <w:jc w:val="center"/>
        <w:rPr>
          <w:lang w:val="fr-CA"/>
        </w:rPr>
      </w:pPr>
      <w:r w:rsidRPr="00800C91">
        <w:rPr>
          <w:b w:val="0"/>
          <w:lang w:val="fr-CA"/>
        </w:rPr>
        <w:br w:type="column"/>
      </w:r>
      <w:r w:rsidRPr="00800C91">
        <w:rPr>
          <w:spacing w:val="-2"/>
          <w:lang w:val="fr-CA"/>
        </w:rPr>
        <w:t>EXEMPLE</w:t>
      </w:r>
    </w:p>
    <w:p w:rsidR="00CF0904" w:rsidRPr="00800C91" w:rsidRDefault="00800C91">
      <w:pPr>
        <w:pStyle w:val="Heading4"/>
        <w:spacing w:before="37"/>
        <w:ind w:left="1" w:right="4066"/>
        <w:jc w:val="center"/>
        <w:rPr>
          <w:lang w:val="fr-CA"/>
        </w:rPr>
      </w:pPr>
      <w:r w:rsidRPr="00800C91">
        <w:rPr>
          <w:lang w:val="fr-CA"/>
        </w:rPr>
        <w:t>Champ d</w:t>
      </w:r>
      <w:r w:rsidR="0027212C">
        <w:rPr>
          <w:lang w:val="fr-CA"/>
        </w:rPr>
        <w:t>e pratique</w:t>
      </w:r>
      <w:r w:rsidRPr="00800C91">
        <w:rPr>
          <w:lang w:val="fr-CA"/>
        </w:rPr>
        <w:t xml:space="preserve"> de </w:t>
      </w:r>
      <w:r w:rsidRPr="00800C91">
        <w:rPr>
          <w:spacing w:val="-2"/>
          <w:lang w:val="fr-CA"/>
        </w:rPr>
        <w:t>l'</w:t>
      </w:r>
      <w:r w:rsidR="00223DD2">
        <w:rPr>
          <w:lang w:val="fr-CA"/>
        </w:rPr>
        <w:t>IAA</w:t>
      </w:r>
      <w:r w:rsidRPr="00800C91">
        <w:rPr>
          <w:lang w:val="fr-CA"/>
        </w:rPr>
        <w:t xml:space="preserve"> pour les animaux</w:t>
      </w:r>
    </w:p>
    <w:p w:rsidR="008879A2" w:rsidRPr="00800C91" w:rsidRDefault="008879A2">
      <w:pPr>
        <w:jc w:val="center"/>
        <w:rPr>
          <w:lang w:val="fr-CA"/>
        </w:rPr>
        <w:sectPr w:rsidR="008879A2" w:rsidRPr="00800C91">
          <w:type w:val="continuous"/>
          <w:pgSz w:w="12240" w:h="15840"/>
          <w:pgMar w:top="1760" w:right="520" w:bottom="280" w:left="600" w:header="0" w:footer="412" w:gutter="0"/>
          <w:cols w:num="2" w:space="720" w:equalWidth="0">
            <w:col w:w="1892" w:space="2097"/>
            <w:col w:w="7131"/>
          </w:cols>
        </w:sectPr>
      </w:pPr>
    </w:p>
    <w:p w:rsidR="008879A2" w:rsidRPr="00800C91" w:rsidRDefault="008879A2">
      <w:pPr>
        <w:pStyle w:val="BodyText"/>
        <w:spacing w:before="98"/>
        <w:rPr>
          <w:b/>
          <w:sz w:val="20"/>
          <w:lang w:val="fr-CA"/>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4"/>
        <w:gridCol w:w="8976"/>
      </w:tblGrid>
      <w:tr w:rsidR="008879A2" w:rsidRPr="00550065">
        <w:trPr>
          <w:trHeight w:val="690"/>
        </w:trPr>
        <w:tc>
          <w:tcPr>
            <w:tcW w:w="1814" w:type="dxa"/>
          </w:tcPr>
          <w:p w:rsidR="00CF0904" w:rsidRDefault="00800C91">
            <w:pPr>
              <w:pStyle w:val="TableParagraph"/>
              <w:rPr>
                <w:b/>
              </w:rPr>
            </w:pPr>
            <w:r>
              <w:rPr>
                <w:b/>
                <w:spacing w:val="-2"/>
              </w:rPr>
              <w:t>Objectif</w:t>
            </w:r>
          </w:p>
        </w:tc>
        <w:tc>
          <w:tcPr>
            <w:tcW w:w="8976" w:type="dxa"/>
          </w:tcPr>
          <w:p w:rsidR="00CF0904" w:rsidRPr="00800C91" w:rsidRDefault="00800C91">
            <w:pPr>
              <w:pStyle w:val="TableParagraph"/>
              <w:spacing w:line="278" w:lineRule="auto"/>
              <w:ind w:left="108"/>
              <w:rPr>
                <w:lang w:val="fr-CA"/>
              </w:rPr>
            </w:pPr>
            <w:r w:rsidRPr="00800C91">
              <w:rPr>
                <w:lang w:val="fr-CA"/>
              </w:rPr>
              <w:t>Ce document sert à définir la formation, la certification et le champ d</w:t>
            </w:r>
            <w:r w:rsidR="0027212C">
              <w:rPr>
                <w:lang w:val="fr-CA"/>
              </w:rPr>
              <w:t>e pratique</w:t>
            </w:r>
            <w:r w:rsidRPr="00800C91">
              <w:rPr>
                <w:lang w:val="fr-CA"/>
              </w:rPr>
              <w:t xml:space="preserve"> spécifique pour </w:t>
            </w:r>
            <w:r w:rsidRPr="00800C91">
              <w:rPr>
                <w:spacing w:val="-3"/>
                <w:lang w:val="fr-CA"/>
              </w:rPr>
              <w:t>l</w:t>
            </w:r>
            <w:r w:rsidRPr="00800C91">
              <w:rPr>
                <w:lang w:val="fr-CA"/>
              </w:rPr>
              <w:t>'animal travaillant dans l'</w:t>
            </w:r>
            <w:r w:rsidR="00223DD2">
              <w:rPr>
                <w:lang w:val="fr-CA"/>
              </w:rPr>
              <w:t>IAA</w:t>
            </w:r>
            <w:r w:rsidRPr="00800C91">
              <w:rPr>
                <w:lang w:val="fr-CA"/>
              </w:rPr>
              <w:t>.</w:t>
            </w:r>
          </w:p>
        </w:tc>
      </w:tr>
      <w:tr w:rsidR="008879A2">
        <w:trPr>
          <w:trHeight w:val="417"/>
        </w:trPr>
        <w:tc>
          <w:tcPr>
            <w:tcW w:w="1814" w:type="dxa"/>
          </w:tcPr>
          <w:p w:rsidR="00CF0904" w:rsidRDefault="00800C91">
            <w:pPr>
              <w:pStyle w:val="TableParagraph"/>
              <w:rPr>
                <w:b/>
              </w:rPr>
            </w:pPr>
            <w:r>
              <w:rPr>
                <w:b/>
              </w:rPr>
              <w:t xml:space="preserve">Date de </w:t>
            </w:r>
            <w:proofErr w:type="spellStart"/>
            <w:r>
              <w:rPr>
                <w:b/>
                <w:spacing w:val="-2"/>
              </w:rPr>
              <w:t>création</w:t>
            </w:r>
            <w:proofErr w:type="spellEnd"/>
          </w:p>
        </w:tc>
        <w:tc>
          <w:tcPr>
            <w:tcW w:w="8976" w:type="dxa"/>
          </w:tcPr>
          <w:p w:rsidR="00CF0904" w:rsidRDefault="00800C91">
            <w:pPr>
              <w:pStyle w:val="TableParagraph"/>
              <w:ind w:left="108"/>
            </w:pPr>
            <w:r>
              <w:t xml:space="preserve">6 mai </w:t>
            </w:r>
            <w:r>
              <w:rPr>
                <w:spacing w:val="-4"/>
              </w:rPr>
              <w:t>2020</w:t>
            </w:r>
          </w:p>
        </w:tc>
      </w:tr>
      <w:tr w:rsidR="008879A2">
        <w:trPr>
          <w:trHeight w:val="421"/>
        </w:trPr>
        <w:tc>
          <w:tcPr>
            <w:tcW w:w="1814" w:type="dxa"/>
          </w:tcPr>
          <w:p w:rsidR="00CF0904" w:rsidRDefault="00800C91">
            <w:pPr>
              <w:pStyle w:val="TableParagraph"/>
              <w:rPr>
                <w:b/>
              </w:rPr>
            </w:pPr>
            <w:r>
              <w:rPr>
                <w:b/>
                <w:spacing w:val="-2"/>
              </w:rPr>
              <w:t>Mise à jour</w:t>
            </w:r>
          </w:p>
        </w:tc>
        <w:tc>
          <w:tcPr>
            <w:tcW w:w="8976" w:type="dxa"/>
          </w:tcPr>
          <w:p w:rsidR="00CF0904" w:rsidRDefault="00800C91">
            <w:pPr>
              <w:pStyle w:val="TableParagraph"/>
              <w:ind w:left="108"/>
            </w:pPr>
            <w:r>
              <w:t>1</w:t>
            </w:r>
            <w:r w:rsidRPr="0027212C">
              <w:rPr>
                <w:vertAlign w:val="superscript"/>
              </w:rPr>
              <w:t>er</w:t>
            </w:r>
            <w:r>
              <w:t xml:space="preserve"> mars </w:t>
            </w:r>
            <w:r>
              <w:rPr>
                <w:spacing w:val="-4"/>
              </w:rPr>
              <w:t>2023</w:t>
            </w:r>
          </w:p>
        </w:tc>
      </w:tr>
    </w:tbl>
    <w:p w:rsidR="008879A2" w:rsidRDefault="008879A2">
      <w:pPr>
        <w:pStyle w:val="BodyText"/>
        <w:spacing w:before="42"/>
        <w:rPr>
          <w:b/>
        </w:rPr>
      </w:pPr>
    </w:p>
    <w:p w:rsidR="00CF0904" w:rsidRDefault="00800C91">
      <w:pPr>
        <w:pStyle w:val="Heading4"/>
      </w:pPr>
      <w:proofErr w:type="spellStart"/>
      <w:r>
        <w:rPr>
          <w:spacing w:val="-4"/>
        </w:rPr>
        <w:t>Informations</w:t>
      </w:r>
      <w:proofErr w:type="spellEnd"/>
      <w:r>
        <w:rPr>
          <w:spacing w:val="-4"/>
        </w:rPr>
        <w:t xml:space="preserve"> sur </w:t>
      </w:r>
      <w:proofErr w:type="spellStart"/>
      <w:r>
        <w:rPr>
          <w:spacing w:val="-4"/>
        </w:rPr>
        <w:t>l</w:t>
      </w:r>
      <w:r w:rsidR="000C1C6D">
        <w:rPr>
          <w:spacing w:val="-4"/>
        </w:rPr>
        <w:t>’</w:t>
      </w:r>
      <w:r>
        <w:t>anima</w:t>
      </w:r>
      <w:r w:rsidR="000C1C6D">
        <w:t>l</w:t>
      </w:r>
      <w:proofErr w:type="spellEnd"/>
    </w:p>
    <w:p w:rsidR="008879A2" w:rsidRDefault="008879A2">
      <w:pPr>
        <w:pStyle w:val="BodyText"/>
        <w:spacing w:before="97"/>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3"/>
        <w:gridCol w:w="8827"/>
      </w:tblGrid>
      <w:tr w:rsidR="008879A2">
        <w:trPr>
          <w:trHeight w:val="393"/>
        </w:trPr>
        <w:tc>
          <w:tcPr>
            <w:tcW w:w="1963" w:type="dxa"/>
          </w:tcPr>
          <w:p w:rsidR="00CF0904" w:rsidRDefault="00800C91">
            <w:pPr>
              <w:pStyle w:val="TableParagraph"/>
              <w:rPr>
                <w:b/>
              </w:rPr>
            </w:pPr>
            <w:r>
              <w:rPr>
                <w:b/>
                <w:spacing w:val="-4"/>
              </w:rPr>
              <w:t>Nom de l'</w:t>
            </w:r>
            <w:r>
              <w:rPr>
                <w:b/>
              </w:rPr>
              <w:t>animal</w:t>
            </w:r>
          </w:p>
        </w:tc>
        <w:tc>
          <w:tcPr>
            <w:tcW w:w="8827" w:type="dxa"/>
          </w:tcPr>
          <w:p w:rsidR="00CF0904" w:rsidRDefault="00800C91">
            <w:pPr>
              <w:pStyle w:val="TableParagraph"/>
              <w:ind w:left="108"/>
            </w:pPr>
            <w:r>
              <w:rPr>
                <w:spacing w:val="-4"/>
              </w:rPr>
              <w:t>Fido</w:t>
            </w:r>
          </w:p>
        </w:tc>
      </w:tr>
    </w:tbl>
    <w:p w:rsidR="008879A2" w:rsidRDefault="008879A2">
      <w:pPr>
        <w:sectPr w:rsidR="008879A2">
          <w:type w:val="continuous"/>
          <w:pgSz w:w="12240" w:h="15840"/>
          <w:pgMar w:top="1760" w:right="520" w:bottom="280" w:left="600" w:header="0" w:footer="412"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3"/>
        <w:gridCol w:w="8827"/>
      </w:tblGrid>
      <w:tr w:rsidR="008879A2">
        <w:trPr>
          <w:trHeight w:val="424"/>
        </w:trPr>
        <w:tc>
          <w:tcPr>
            <w:tcW w:w="1963" w:type="dxa"/>
          </w:tcPr>
          <w:p w:rsidR="00CF0904" w:rsidRDefault="00800C91">
            <w:pPr>
              <w:pStyle w:val="TableParagraph"/>
              <w:rPr>
                <w:b/>
              </w:rPr>
            </w:pPr>
            <w:proofErr w:type="spellStart"/>
            <w:r>
              <w:rPr>
                <w:b/>
                <w:spacing w:val="-2"/>
              </w:rPr>
              <w:t>Espèce</w:t>
            </w:r>
            <w:proofErr w:type="spellEnd"/>
          </w:p>
        </w:tc>
        <w:tc>
          <w:tcPr>
            <w:tcW w:w="8827" w:type="dxa"/>
          </w:tcPr>
          <w:p w:rsidR="00CF0904" w:rsidRDefault="00800C91">
            <w:pPr>
              <w:pStyle w:val="TableParagraph"/>
              <w:ind w:left="108"/>
            </w:pPr>
            <w:r>
              <w:rPr>
                <w:spacing w:val="-5"/>
              </w:rPr>
              <w:t>Chien</w:t>
            </w:r>
          </w:p>
        </w:tc>
      </w:tr>
      <w:tr w:rsidR="008879A2">
        <w:trPr>
          <w:trHeight w:val="405"/>
        </w:trPr>
        <w:tc>
          <w:tcPr>
            <w:tcW w:w="1963" w:type="dxa"/>
          </w:tcPr>
          <w:p w:rsidR="00CF0904" w:rsidRDefault="00800C91">
            <w:pPr>
              <w:pStyle w:val="TableParagraph"/>
              <w:rPr>
                <w:b/>
              </w:rPr>
            </w:pPr>
            <w:r>
              <w:rPr>
                <w:b/>
                <w:spacing w:val="-2"/>
              </w:rPr>
              <w:t>Race</w:t>
            </w:r>
          </w:p>
        </w:tc>
        <w:tc>
          <w:tcPr>
            <w:tcW w:w="8827" w:type="dxa"/>
          </w:tcPr>
          <w:p w:rsidR="00CF0904" w:rsidRDefault="00800C91">
            <w:pPr>
              <w:pStyle w:val="TableParagraph"/>
              <w:ind w:left="108"/>
            </w:pPr>
            <w:r>
              <w:t xml:space="preserve">Labrador </w:t>
            </w:r>
            <w:r>
              <w:rPr>
                <w:spacing w:val="-2"/>
              </w:rPr>
              <w:t>Retriever</w:t>
            </w:r>
          </w:p>
        </w:tc>
      </w:tr>
      <w:tr w:rsidR="008879A2">
        <w:trPr>
          <w:trHeight w:val="424"/>
        </w:trPr>
        <w:tc>
          <w:tcPr>
            <w:tcW w:w="1963" w:type="dxa"/>
          </w:tcPr>
          <w:p w:rsidR="00CF0904" w:rsidRDefault="00800C91">
            <w:pPr>
              <w:pStyle w:val="TableParagraph"/>
              <w:rPr>
                <w:b/>
              </w:rPr>
            </w:pPr>
            <w:r>
              <w:rPr>
                <w:b/>
                <w:spacing w:val="-5"/>
              </w:rPr>
              <w:t>D</w:t>
            </w:r>
            <w:r w:rsidR="0027212C">
              <w:rPr>
                <w:b/>
                <w:spacing w:val="-5"/>
              </w:rPr>
              <w:t>ate de naissance</w:t>
            </w:r>
          </w:p>
        </w:tc>
        <w:tc>
          <w:tcPr>
            <w:tcW w:w="8827" w:type="dxa"/>
          </w:tcPr>
          <w:p w:rsidR="00CF0904" w:rsidRDefault="00800C91">
            <w:pPr>
              <w:pStyle w:val="TableParagraph"/>
              <w:ind w:left="108"/>
            </w:pPr>
            <w:r>
              <w:t xml:space="preserve">Juin </w:t>
            </w:r>
            <w:r>
              <w:rPr>
                <w:spacing w:val="-4"/>
              </w:rPr>
              <w:t>2018</w:t>
            </w:r>
          </w:p>
        </w:tc>
      </w:tr>
      <w:tr w:rsidR="008879A2">
        <w:trPr>
          <w:trHeight w:val="402"/>
        </w:trPr>
        <w:tc>
          <w:tcPr>
            <w:tcW w:w="1963" w:type="dxa"/>
          </w:tcPr>
          <w:p w:rsidR="00CF0904" w:rsidRDefault="00800C91">
            <w:pPr>
              <w:pStyle w:val="TableParagraph"/>
              <w:rPr>
                <w:b/>
              </w:rPr>
            </w:pPr>
            <w:r>
              <w:rPr>
                <w:b/>
                <w:spacing w:val="-4"/>
              </w:rPr>
              <w:t>Propriétaire</w:t>
            </w:r>
          </w:p>
        </w:tc>
        <w:tc>
          <w:tcPr>
            <w:tcW w:w="8827" w:type="dxa"/>
          </w:tcPr>
          <w:p w:rsidR="00CF0904" w:rsidRDefault="00800C91">
            <w:pPr>
              <w:pStyle w:val="TableParagraph"/>
              <w:ind w:left="108"/>
            </w:pPr>
            <w:r>
              <w:t xml:space="preserve">Mary </w:t>
            </w:r>
            <w:r>
              <w:rPr>
                <w:spacing w:val="-2"/>
              </w:rPr>
              <w:t>Smith</w:t>
            </w:r>
          </w:p>
        </w:tc>
      </w:tr>
      <w:tr w:rsidR="008879A2">
        <w:trPr>
          <w:trHeight w:val="422"/>
        </w:trPr>
        <w:tc>
          <w:tcPr>
            <w:tcW w:w="1963" w:type="dxa"/>
          </w:tcPr>
          <w:p w:rsidR="00CF0904" w:rsidRDefault="00800C91">
            <w:pPr>
              <w:pStyle w:val="TableParagraph"/>
              <w:rPr>
                <w:b/>
              </w:rPr>
            </w:pPr>
            <w:r>
              <w:rPr>
                <w:b/>
                <w:spacing w:val="-2"/>
              </w:rPr>
              <w:t>Vétérinaire</w:t>
            </w:r>
          </w:p>
        </w:tc>
        <w:tc>
          <w:tcPr>
            <w:tcW w:w="8827" w:type="dxa"/>
          </w:tcPr>
          <w:p w:rsidR="00CF0904" w:rsidRDefault="00800C91">
            <w:pPr>
              <w:pStyle w:val="TableParagraph"/>
              <w:ind w:left="108"/>
            </w:pPr>
            <w:r>
              <w:rPr>
                <w:spacing w:val="-4"/>
              </w:rPr>
              <w:t xml:space="preserve">Nom du </w:t>
            </w:r>
            <w:r>
              <w:t>cabinet vétérinaire</w:t>
            </w:r>
          </w:p>
        </w:tc>
      </w:tr>
    </w:tbl>
    <w:p w:rsidR="008879A2" w:rsidRDefault="008879A2">
      <w:pPr>
        <w:pStyle w:val="BodyText"/>
        <w:spacing w:before="63"/>
        <w:rPr>
          <w:b/>
        </w:rPr>
      </w:pPr>
    </w:p>
    <w:p w:rsidR="00CF0904" w:rsidRPr="00800C91" w:rsidRDefault="00800C91">
      <w:pPr>
        <w:pStyle w:val="Heading4"/>
        <w:rPr>
          <w:lang w:val="fr-CA"/>
        </w:rPr>
      </w:pPr>
      <w:r w:rsidRPr="00800C91">
        <w:rPr>
          <w:spacing w:val="-2"/>
          <w:lang w:val="fr-CA"/>
        </w:rPr>
        <w:t xml:space="preserve">Détails sur </w:t>
      </w:r>
      <w:r w:rsidRPr="00800C91">
        <w:rPr>
          <w:lang w:val="fr-CA"/>
        </w:rPr>
        <w:t>le placement de</w:t>
      </w:r>
      <w:r w:rsidR="0027212C">
        <w:rPr>
          <w:lang w:val="fr-CA"/>
        </w:rPr>
        <w:t xml:space="preserve"> l’</w:t>
      </w:r>
      <w:r w:rsidRPr="00800C91">
        <w:rPr>
          <w:lang w:val="fr-CA"/>
        </w:rPr>
        <w:t>anima</w:t>
      </w:r>
      <w:r w:rsidR="0027212C">
        <w:rPr>
          <w:lang w:val="fr-CA"/>
        </w:rPr>
        <w:t>l</w:t>
      </w:r>
    </w:p>
    <w:p w:rsidR="008879A2" w:rsidRPr="00800C91" w:rsidRDefault="008879A2">
      <w:pPr>
        <w:pStyle w:val="BodyText"/>
        <w:spacing w:before="96" w:after="1"/>
        <w:rPr>
          <w:b/>
          <w:sz w:val="20"/>
          <w:lang w:val="fr-CA"/>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8275"/>
      </w:tblGrid>
      <w:tr w:rsidR="008879A2" w:rsidRPr="00550065">
        <w:trPr>
          <w:trHeight w:val="443"/>
        </w:trPr>
        <w:tc>
          <w:tcPr>
            <w:tcW w:w="2515" w:type="dxa"/>
          </w:tcPr>
          <w:p w:rsidR="00CF0904" w:rsidRDefault="00800C91">
            <w:pPr>
              <w:pStyle w:val="TableParagraph"/>
              <w:rPr>
                <w:b/>
              </w:rPr>
            </w:pPr>
            <w:proofErr w:type="spellStart"/>
            <w:r>
              <w:rPr>
                <w:b/>
                <w:spacing w:val="-2"/>
              </w:rPr>
              <w:t>Désignation</w:t>
            </w:r>
            <w:proofErr w:type="spellEnd"/>
            <w:r>
              <w:rPr>
                <w:b/>
                <w:spacing w:val="-2"/>
              </w:rPr>
              <w:t xml:space="preserve"> par </w:t>
            </w:r>
            <w:proofErr w:type="spellStart"/>
            <w:r>
              <w:rPr>
                <w:b/>
                <w:spacing w:val="-2"/>
              </w:rPr>
              <w:t>l</w:t>
            </w:r>
            <w:r>
              <w:rPr>
                <w:b/>
              </w:rPr>
              <w:t>'</w:t>
            </w:r>
            <w:r w:rsidR="00223DD2">
              <w:rPr>
                <w:b/>
              </w:rPr>
              <w:t>IAA</w:t>
            </w:r>
            <w:proofErr w:type="spellEnd"/>
          </w:p>
        </w:tc>
        <w:tc>
          <w:tcPr>
            <w:tcW w:w="8275" w:type="dxa"/>
          </w:tcPr>
          <w:p w:rsidR="00CF0904" w:rsidRPr="00800C91" w:rsidRDefault="00800C91">
            <w:pPr>
              <w:pStyle w:val="TableParagraph"/>
              <w:ind w:left="108"/>
              <w:rPr>
                <w:lang w:val="fr-CA"/>
              </w:rPr>
            </w:pPr>
            <w:r w:rsidRPr="00800C91">
              <w:rPr>
                <w:lang w:val="fr-CA"/>
              </w:rPr>
              <w:t xml:space="preserve">Animal </w:t>
            </w:r>
            <w:r w:rsidR="00223DD2">
              <w:rPr>
                <w:lang w:val="fr-CA"/>
              </w:rPr>
              <w:t>IAA</w:t>
            </w:r>
            <w:r w:rsidRPr="00800C91">
              <w:rPr>
                <w:lang w:val="fr-CA"/>
              </w:rPr>
              <w:t>/</w:t>
            </w:r>
            <w:r w:rsidR="0027212C">
              <w:rPr>
                <w:lang w:val="fr-CA"/>
              </w:rPr>
              <w:t>T</w:t>
            </w:r>
            <w:r w:rsidRPr="00800C91">
              <w:rPr>
                <w:lang w:val="fr-CA"/>
              </w:rPr>
              <w:t xml:space="preserve">AA, </w:t>
            </w:r>
            <w:r w:rsidR="0027212C">
              <w:rPr>
                <w:lang w:val="fr-CA"/>
              </w:rPr>
              <w:t>« </w:t>
            </w:r>
            <w:r w:rsidRPr="00800C91">
              <w:rPr>
                <w:spacing w:val="-4"/>
                <w:lang w:val="fr-CA"/>
              </w:rPr>
              <w:t xml:space="preserve">chien de </w:t>
            </w:r>
            <w:r w:rsidRPr="00800C91">
              <w:rPr>
                <w:lang w:val="fr-CA"/>
              </w:rPr>
              <w:t>thérapie</w:t>
            </w:r>
            <w:r w:rsidR="0027212C">
              <w:rPr>
                <w:lang w:val="fr-CA"/>
              </w:rPr>
              <w:t> »</w:t>
            </w:r>
            <w:r w:rsidRPr="00800C91">
              <w:rPr>
                <w:spacing w:val="-4"/>
                <w:lang w:val="fr-CA"/>
              </w:rPr>
              <w:t>.</w:t>
            </w:r>
          </w:p>
        </w:tc>
      </w:tr>
      <w:tr w:rsidR="008879A2">
        <w:trPr>
          <w:trHeight w:val="405"/>
        </w:trPr>
        <w:tc>
          <w:tcPr>
            <w:tcW w:w="2515" w:type="dxa"/>
          </w:tcPr>
          <w:p w:rsidR="00CF0904" w:rsidRDefault="00800C91">
            <w:pPr>
              <w:pStyle w:val="TableParagraph"/>
              <w:rPr>
                <w:b/>
              </w:rPr>
            </w:pPr>
            <w:proofErr w:type="spellStart"/>
            <w:r>
              <w:rPr>
                <w:b/>
                <w:spacing w:val="-2"/>
              </w:rPr>
              <w:t>Organisation</w:t>
            </w:r>
            <w:proofErr w:type="spellEnd"/>
          </w:p>
        </w:tc>
        <w:tc>
          <w:tcPr>
            <w:tcW w:w="8275" w:type="dxa"/>
          </w:tcPr>
          <w:p w:rsidR="00CF0904" w:rsidRDefault="00800C91">
            <w:pPr>
              <w:pStyle w:val="TableParagraph"/>
              <w:ind w:left="108"/>
            </w:pPr>
            <w:r>
              <w:rPr>
                <w:spacing w:val="-4"/>
              </w:rPr>
              <w:t xml:space="preserve">Nom du </w:t>
            </w:r>
            <w:r>
              <w:t>cabinet privé</w:t>
            </w:r>
          </w:p>
        </w:tc>
      </w:tr>
      <w:tr w:rsidR="008879A2">
        <w:trPr>
          <w:trHeight w:val="426"/>
        </w:trPr>
        <w:tc>
          <w:tcPr>
            <w:tcW w:w="2515" w:type="dxa"/>
          </w:tcPr>
          <w:p w:rsidR="00CF0904" w:rsidRDefault="0027212C">
            <w:pPr>
              <w:pStyle w:val="TableParagraph"/>
              <w:spacing w:before="3"/>
              <w:rPr>
                <w:b/>
              </w:rPr>
            </w:pPr>
            <w:r>
              <w:rPr>
                <w:b/>
                <w:spacing w:val="-2"/>
              </w:rPr>
              <w:t>Emplacement</w:t>
            </w:r>
          </w:p>
        </w:tc>
        <w:tc>
          <w:tcPr>
            <w:tcW w:w="8275" w:type="dxa"/>
          </w:tcPr>
          <w:p w:rsidR="00CF0904" w:rsidRDefault="00800C91">
            <w:pPr>
              <w:pStyle w:val="TableParagraph"/>
              <w:spacing w:before="3"/>
              <w:ind w:left="108"/>
            </w:pPr>
            <w:r>
              <w:t xml:space="preserve">Ville, </w:t>
            </w:r>
            <w:r>
              <w:rPr>
                <w:spacing w:val="-2"/>
              </w:rPr>
              <w:t>Province</w:t>
            </w:r>
          </w:p>
        </w:tc>
      </w:tr>
      <w:tr w:rsidR="008879A2" w:rsidRPr="00550065">
        <w:trPr>
          <w:trHeight w:val="474"/>
        </w:trPr>
        <w:tc>
          <w:tcPr>
            <w:tcW w:w="2515" w:type="dxa"/>
          </w:tcPr>
          <w:p w:rsidR="00CF0904" w:rsidRDefault="00800C91">
            <w:pPr>
              <w:pStyle w:val="TableParagraph"/>
              <w:rPr>
                <w:b/>
              </w:rPr>
            </w:pPr>
            <w:r>
              <w:rPr>
                <w:b/>
                <w:spacing w:val="-2"/>
              </w:rPr>
              <w:t>Population</w:t>
            </w:r>
          </w:p>
        </w:tc>
        <w:tc>
          <w:tcPr>
            <w:tcW w:w="8275" w:type="dxa"/>
          </w:tcPr>
          <w:p w:rsidR="00CF0904" w:rsidRPr="00800C91" w:rsidRDefault="00800C91">
            <w:pPr>
              <w:pStyle w:val="TableParagraph"/>
              <w:ind w:left="108"/>
              <w:rPr>
                <w:lang w:val="fr-CA"/>
              </w:rPr>
            </w:pPr>
            <w:r w:rsidRPr="00800C91">
              <w:rPr>
                <w:lang w:val="fr-CA"/>
              </w:rPr>
              <w:t xml:space="preserve">Adultes, âgés de 18 à 65 ans, dans le cadre d'un </w:t>
            </w:r>
            <w:r w:rsidRPr="00800C91">
              <w:rPr>
                <w:spacing w:val="-2"/>
                <w:lang w:val="fr-CA"/>
              </w:rPr>
              <w:t xml:space="preserve">cabinet </w:t>
            </w:r>
            <w:r w:rsidRPr="00800C91">
              <w:rPr>
                <w:lang w:val="fr-CA"/>
              </w:rPr>
              <w:t>privé.</w:t>
            </w:r>
          </w:p>
        </w:tc>
      </w:tr>
    </w:tbl>
    <w:p w:rsidR="008879A2" w:rsidRPr="00800C91" w:rsidRDefault="008879A2">
      <w:pPr>
        <w:pStyle w:val="BodyText"/>
        <w:spacing w:before="42"/>
        <w:rPr>
          <w:b/>
          <w:lang w:val="fr-CA"/>
        </w:rPr>
      </w:pPr>
    </w:p>
    <w:p w:rsidR="00CF0904" w:rsidRPr="00800C91" w:rsidRDefault="00962AC8">
      <w:pPr>
        <w:spacing w:before="1"/>
        <w:ind w:left="120"/>
        <w:rPr>
          <w:i/>
          <w:lang w:val="fr-CA"/>
        </w:rPr>
      </w:pPr>
      <w:r>
        <w:rPr>
          <w:b/>
          <w:lang w:val="fr-CA"/>
        </w:rPr>
        <w:t>Maîtres-chiens</w:t>
      </w:r>
      <w:r w:rsidR="00800C91" w:rsidRPr="00800C91">
        <w:rPr>
          <w:b/>
          <w:lang w:val="fr-CA"/>
        </w:rPr>
        <w:t xml:space="preserve"> </w:t>
      </w:r>
      <w:r w:rsidR="00800C91" w:rsidRPr="00800C91">
        <w:rPr>
          <w:i/>
          <w:lang w:val="fr-CA"/>
        </w:rPr>
        <w:t>*voir le champ d</w:t>
      </w:r>
      <w:r>
        <w:rPr>
          <w:i/>
          <w:lang w:val="fr-CA"/>
        </w:rPr>
        <w:t>e pratique</w:t>
      </w:r>
      <w:r w:rsidR="00800C91" w:rsidRPr="00800C91">
        <w:rPr>
          <w:i/>
          <w:lang w:val="fr-CA"/>
        </w:rPr>
        <w:t xml:space="preserve"> individuel du </w:t>
      </w:r>
      <w:r>
        <w:rPr>
          <w:i/>
          <w:lang w:val="fr-CA"/>
        </w:rPr>
        <w:t xml:space="preserve">maître-chien </w:t>
      </w:r>
      <w:r w:rsidR="00800C91" w:rsidRPr="00800C91">
        <w:rPr>
          <w:i/>
          <w:lang w:val="fr-CA"/>
        </w:rPr>
        <w:t xml:space="preserve">pour plus de </w:t>
      </w:r>
      <w:r w:rsidR="00800C91" w:rsidRPr="00800C91">
        <w:rPr>
          <w:i/>
          <w:spacing w:val="-2"/>
          <w:lang w:val="fr-CA"/>
        </w:rPr>
        <w:t>détails.</w:t>
      </w:r>
    </w:p>
    <w:p w:rsidR="008879A2" w:rsidRPr="00800C91" w:rsidRDefault="008879A2">
      <w:pPr>
        <w:pStyle w:val="BodyText"/>
        <w:spacing w:before="96"/>
        <w:rPr>
          <w:i/>
          <w:sz w:val="20"/>
          <w:lang w:val="fr-CA"/>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6"/>
        <w:gridCol w:w="8424"/>
      </w:tblGrid>
      <w:tr w:rsidR="008879A2">
        <w:trPr>
          <w:trHeight w:val="383"/>
        </w:trPr>
        <w:tc>
          <w:tcPr>
            <w:tcW w:w="2366" w:type="dxa"/>
          </w:tcPr>
          <w:p w:rsidR="00CF0904" w:rsidRDefault="00800C91">
            <w:pPr>
              <w:pStyle w:val="TableParagraph"/>
              <w:rPr>
                <w:b/>
              </w:rPr>
            </w:pPr>
            <w:r>
              <w:rPr>
                <w:b/>
                <w:spacing w:val="-2"/>
              </w:rPr>
              <w:t>Ma</w:t>
            </w:r>
            <w:r w:rsidR="00962AC8">
              <w:rPr>
                <w:b/>
                <w:spacing w:val="-2"/>
              </w:rPr>
              <w:t>ître-</w:t>
            </w:r>
            <w:proofErr w:type="spellStart"/>
            <w:r w:rsidR="00962AC8">
              <w:rPr>
                <w:b/>
                <w:spacing w:val="-2"/>
              </w:rPr>
              <w:t>chien</w:t>
            </w:r>
            <w:proofErr w:type="spellEnd"/>
            <w:r>
              <w:rPr>
                <w:b/>
                <w:spacing w:val="-2"/>
              </w:rPr>
              <w:t xml:space="preserve"> </w:t>
            </w:r>
            <w:r>
              <w:rPr>
                <w:b/>
              </w:rPr>
              <w:t>principal</w:t>
            </w:r>
          </w:p>
        </w:tc>
        <w:tc>
          <w:tcPr>
            <w:tcW w:w="8424" w:type="dxa"/>
          </w:tcPr>
          <w:p w:rsidR="00CF0904" w:rsidRDefault="00800C91">
            <w:pPr>
              <w:pStyle w:val="TableParagraph"/>
              <w:ind w:left="108"/>
            </w:pPr>
            <w:r>
              <w:t xml:space="preserve">Mary </w:t>
            </w:r>
            <w:r>
              <w:rPr>
                <w:spacing w:val="-2"/>
              </w:rPr>
              <w:t>Smith</w:t>
            </w:r>
          </w:p>
        </w:tc>
      </w:tr>
    </w:tbl>
    <w:p w:rsidR="008879A2" w:rsidRDefault="008879A2">
      <w:pPr>
        <w:pStyle w:val="BodyText"/>
        <w:spacing w:before="38"/>
        <w:rPr>
          <w:i/>
        </w:rPr>
      </w:pPr>
    </w:p>
    <w:p w:rsidR="00CF0904" w:rsidRDefault="00800C91">
      <w:pPr>
        <w:pStyle w:val="Heading4"/>
      </w:pPr>
      <w:r>
        <w:rPr>
          <w:spacing w:val="-2"/>
        </w:rPr>
        <w:t>Certification</w:t>
      </w:r>
    </w:p>
    <w:p w:rsidR="008879A2" w:rsidRDefault="008879A2">
      <w:pPr>
        <w:pStyle w:val="BodyText"/>
        <w:spacing w:before="99" w:after="1"/>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
        <w:gridCol w:w="6209"/>
        <w:gridCol w:w="3605"/>
      </w:tblGrid>
      <w:tr w:rsidR="008879A2">
        <w:trPr>
          <w:trHeight w:val="290"/>
        </w:trPr>
        <w:tc>
          <w:tcPr>
            <w:tcW w:w="977" w:type="dxa"/>
          </w:tcPr>
          <w:p w:rsidR="00CF0904" w:rsidRDefault="00800C91">
            <w:pPr>
              <w:pStyle w:val="TableParagraph"/>
              <w:rPr>
                <w:b/>
              </w:rPr>
            </w:pPr>
            <w:r>
              <w:rPr>
                <w:b/>
                <w:spacing w:val="-4"/>
              </w:rPr>
              <w:t>Date</w:t>
            </w:r>
          </w:p>
        </w:tc>
        <w:tc>
          <w:tcPr>
            <w:tcW w:w="6209" w:type="dxa"/>
          </w:tcPr>
          <w:p w:rsidR="00CF0904" w:rsidRDefault="00800C91">
            <w:pPr>
              <w:pStyle w:val="TableParagraph"/>
              <w:rPr>
                <w:b/>
              </w:rPr>
            </w:pPr>
            <w:r>
              <w:rPr>
                <w:b/>
                <w:spacing w:val="-2"/>
              </w:rPr>
              <w:t>Organisation</w:t>
            </w:r>
          </w:p>
        </w:tc>
        <w:tc>
          <w:tcPr>
            <w:tcW w:w="3605" w:type="dxa"/>
          </w:tcPr>
          <w:p w:rsidR="00CF0904" w:rsidRDefault="00800C91">
            <w:pPr>
              <w:pStyle w:val="TableParagraph"/>
              <w:rPr>
                <w:b/>
              </w:rPr>
            </w:pPr>
            <w:r>
              <w:rPr>
                <w:b/>
              </w:rPr>
              <w:t xml:space="preserve">Certification </w:t>
            </w:r>
            <w:r>
              <w:rPr>
                <w:b/>
                <w:spacing w:val="-2"/>
              </w:rPr>
              <w:t>obtenue</w:t>
            </w:r>
          </w:p>
        </w:tc>
      </w:tr>
      <w:tr w:rsidR="008879A2">
        <w:trPr>
          <w:trHeight w:val="397"/>
        </w:trPr>
        <w:tc>
          <w:tcPr>
            <w:tcW w:w="977" w:type="dxa"/>
          </w:tcPr>
          <w:p w:rsidR="00CF0904" w:rsidRDefault="00800C91">
            <w:pPr>
              <w:pStyle w:val="TableParagraph"/>
            </w:pPr>
            <w:r>
              <w:rPr>
                <w:spacing w:val="-4"/>
              </w:rPr>
              <w:t>2020</w:t>
            </w:r>
          </w:p>
        </w:tc>
        <w:tc>
          <w:tcPr>
            <w:tcW w:w="6209" w:type="dxa"/>
          </w:tcPr>
          <w:p w:rsidR="00CF0904" w:rsidRPr="000C1C6D" w:rsidRDefault="00800C91">
            <w:pPr>
              <w:pStyle w:val="TableParagraph"/>
              <w:rPr>
                <w:lang w:val="fr-CA"/>
              </w:rPr>
            </w:pPr>
            <w:r w:rsidRPr="000C1C6D">
              <w:rPr>
                <w:spacing w:val="-2"/>
                <w:lang w:val="fr-CA"/>
              </w:rPr>
              <w:t xml:space="preserve">Organisme de </w:t>
            </w:r>
            <w:r w:rsidRPr="000C1C6D">
              <w:rPr>
                <w:lang w:val="fr-CA"/>
              </w:rPr>
              <w:t xml:space="preserve">certification </w:t>
            </w:r>
            <w:r w:rsidR="000C1C6D" w:rsidRPr="000C1C6D">
              <w:rPr>
                <w:lang w:val="fr-CA"/>
              </w:rPr>
              <w:t xml:space="preserve">en </w:t>
            </w:r>
            <w:r w:rsidR="00223DD2" w:rsidRPr="000C1C6D">
              <w:rPr>
                <w:lang w:val="fr-CA"/>
              </w:rPr>
              <w:t>IAA</w:t>
            </w:r>
          </w:p>
        </w:tc>
        <w:tc>
          <w:tcPr>
            <w:tcW w:w="3605" w:type="dxa"/>
          </w:tcPr>
          <w:p w:rsidR="00CF0904" w:rsidRDefault="000C1C6D">
            <w:pPr>
              <w:pStyle w:val="TableParagraph"/>
            </w:pPr>
            <w:r>
              <w:t xml:space="preserve">Animal </w:t>
            </w:r>
            <w:r w:rsidR="00962AC8">
              <w:t>T</w:t>
            </w:r>
            <w:r w:rsidR="00800C91">
              <w:t xml:space="preserve">AA </w:t>
            </w:r>
          </w:p>
        </w:tc>
      </w:tr>
      <w:tr w:rsidR="008879A2">
        <w:trPr>
          <w:trHeight w:val="419"/>
        </w:trPr>
        <w:tc>
          <w:tcPr>
            <w:tcW w:w="977" w:type="dxa"/>
          </w:tcPr>
          <w:p w:rsidR="00CF0904" w:rsidRDefault="00800C91">
            <w:pPr>
              <w:pStyle w:val="TableParagraph"/>
            </w:pPr>
            <w:r>
              <w:rPr>
                <w:spacing w:val="-4"/>
              </w:rPr>
              <w:t>2022</w:t>
            </w:r>
          </w:p>
        </w:tc>
        <w:tc>
          <w:tcPr>
            <w:tcW w:w="6209" w:type="dxa"/>
          </w:tcPr>
          <w:p w:rsidR="000C1C6D" w:rsidRPr="000C1C6D" w:rsidRDefault="00800C91" w:rsidP="000C1C6D">
            <w:pPr>
              <w:pStyle w:val="TableParagraph"/>
              <w:rPr>
                <w:lang w:val="fr-CA"/>
              </w:rPr>
            </w:pPr>
            <w:r w:rsidRPr="000C1C6D">
              <w:rPr>
                <w:spacing w:val="-2"/>
                <w:lang w:val="fr-CA"/>
              </w:rPr>
              <w:t xml:space="preserve">Organisme de </w:t>
            </w:r>
            <w:r w:rsidRPr="000C1C6D">
              <w:rPr>
                <w:lang w:val="fr-CA"/>
              </w:rPr>
              <w:t xml:space="preserve">certification </w:t>
            </w:r>
            <w:r w:rsidR="000C1C6D" w:rsidRPr="000C1C6D">
              <w:rPr>
                <w:lang w:val="fr-CA"/>
              </w:rPr>
              <w:t xml:space="preserve">en </w:t>
            </w:r>
            <w:r w:rsidR="00223DD2" w:rsidRPr="000C1C6D">
              <w:rPr>
                <w:lang w:val="fr-CA"/>
              </w:rPr>
              <w:t>IAA</w:t>
            </w:r>
          </w:p>
        </w:tc>
        <w:tc>
          <w:tcPr>
            <w:tcW w:w="3605" w:type="dxa"/>
          </w:tcPr>
          <w:p w:rsidR="00CF0904" w:rsidRDefault="000C1C6D">
            <w:pPr>
              <w:pStyle w:val="TableParagraph"/>
            </w:pPr>
            <w:r>
              <w:t xml:space="preserve">Animal </w:t>
            </w:r>
            <w:r w:rsidR="00962AC8">
              <w:t>T</w:t>
            </w:r>
            <w:r w:rsidR="00800C91">
              <w:t xml:space="preserve">AA - </w:t>
            </w:r>
            <w:proofErr w:type="spellStart"/>
            <w:r w:rsidR="00800C91">
              <w:rPr>
                <w:spacing w:val="-2"/>
              </w:rPr>
              <w:t>Renouvelé</w:t>
            </w:r>
            <w:proofErr w:type="spellEnd"/>
          </w:p>
        </w:tc>
      </w:tr>
    </w:tbl>
    <w:p w:rsidR="008879A2" w:rsidRDefault="008879A2">
      <w:pPr>
        <w:pStyle w:val="BodyText"/>
        <w:spacing w:before="39"/>
        <w:rPr>
          <w:b/>
        </w:rPr>
      </w:pPr>
    </w:p>
    <w:p w:rsidR="00CF0904" w:rsidRDefault="00800C91">
      <w:pPr>
        <w:pStyle w:val="Heading4"/>
      </w:pPr>
      <w:r>
        <w:rPr>
          <w:spacing w:val="-2"/>
        </w:rPr>
        <w:lastRenderedPageBreak/>
        <w:t xml:space="preserve">Formation </w:t>
      </w:r>
      <w:r>
        <w:t>achevée</w:t>
      </w:r>
    </w:p>
    <w:p w:rsidR="008879A2" w:rsidRDefault="008879A2">
      <w:pPr>
        <w:pStyle w:val="BodyText"/>
        <w:spacing w:before="99" w:after="1"/>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1"/>
        <w:gridCol w:w="6086"/>
        <w:gridCol w:w="3592"/>
      </w:tblGrid>
      <w:tr w:rsidR="008879A2">
        <w:trPr>
          <w:trHeight w:val="325"/>
        </w:trPr>
        <w:tc>
          <w:tcPr>
            <w:tcW w:w="1111" w:type="dxa"/>
          </w:tcPr>
          <w:p w:rsidR="00CF0904" w:rsidRDefault="00800C91">
            <w:pPr>
              <w:pStyle w:val="TableParagraph"/>
              <w:rPr>
                <w:b/>
              </w:rPr>
            </w:pPr>
            <w:r>
              <w:rPr>
                <w:b/>
                <w:spacing w:val="-4"/>
              </w:rPr>
              <w:t>Date</w:t>
            </w:r>
          </w:p>
        </w:tc>
        <w:tc>
          <w:tcPr>
            <w:tcW w:w="6086" w:type="dxa"/>
          </w:tcPr>
          <w:p w:rsidR="00CF0904" w:rsidRDefault="00800C91">
            <w:pPr>
              <w:pStyle w:val="TableParagraph"/>
              <w:ind w:left="108"/>
              <w:rPr>
                <w:b/>
              </w:rPr>
            </w:pPr>
            <w:r>
              <w:rPr>
                <w:b/>
                <w:spacing w:val="-2"/>
              </w:rPr>
              <w:t>Organisation/formateur</w:t>
            </w:r>
          </w:p>
        </w:tc>
        <w:tc>
          <w:tcPr>
            <w:tcW w:w="3592" w:type="dxa"/>
          </w:tcPr>
          <w:p w:rsidR="00CF0904" w:rsidRDefault="00800C91">
            <w:pPr>
              <w:pStyle w:val="TableParagraph"/>
              <w:ind w:left="108"/>
              <w:rPr>
                <w:b/>
              </w:rPr>
            </w:pPr>
            <w:r>
              <w:rPr>
                <w:b/>
                <w:spacing w:val="-2"/>
              </w:rPr>
              <w:t>Classe/compétences</w:t>
            </w:r>
          </w:p>
        </w:tc>
      </w:tr>
      <w:tr w:rsidR="008879A2">
        <w:trPr>
          <w:trHeight w:val="429"/>
        </w:trPr>
        <w:tc>
          <w:tcPr>
            <w:tcW w:w="1111" w:type="dxa"/>
          </w:tcPr>
          <w:p w:rsidR="00CF0904" w:rsidRDefault="00800C91">
            <w:pPr>
              <w:pStyle w:val="TableParagraph"/>
            </w:pPr>
            <w:r>
              <w:rPr>
                <w:spacing w:val="-4"/>
              </w:rPr>
              <w:t>2019</w:t>
            </w:r>
          </w:p>
        </w:tc>
        <w:tc>
          <w:tcPr>
            <w:tcW w:w="6086" w:type="dxa"/>
          </w:tcPr>
          <w:p w:rsidR="00CF0904" w:rsidRDefault="000C1C6D">
            <w:pPr>
              <w:pStyle w:val="TableParagraph"/>
              <w:ind w:left="108"/>
            </w:pPr>
            <w:r>
              <w:rPr>
                <w:spacing w:val="-2"/>
              </w:rPr>
              <w:t>Maître-</w:t>
            </w:r>
            <w:proofErr w:type="spellStart"/>
            <w:r>
              <w:rPr>
                <w:spacing w:val="-2"/>
              </w:rPr>
              <w:t>chien</w:t>
            </w:r>
            <w:proofErr w:type="spellEnd"/>
            <w:r>
              <w:rPr>
                <w:spacing w:val="-2"/>
              </w:rPr>
              <w:t xml:space="preserve"> de</w:t>
            </w:r>
            <w:r w:rsidR="00800C91">
              <w:rPr>
                <w:spacing w:val="-2"/>
              </w:rPr>
              <w:t xml:space="preserve"> </w:t>
            </w:r>
            <w:r w:rsidR="00800C91">
              <w:t>Fido</w:t>
            </w:r>
          </w:p>
        </w:tc>
        <w:tc>
          <w:tcPr>
            <w:tcW w:w="3592" w:type="dxa"/>
          </w:tcPr>
          <w:p w:rsidR="00CF0904" w:rsidRDefault="00800C91">
            <w:pPr>
              <w:pStyle w:val="TableParagraph"/>
              <w:ind w:left="108"/>
            </w:pPr>
            <w:r>
              <w:t xml:space="preserve">Se </w:t>
            </w:r>
            <w:proofErr w:type="spellStart"/>
            <w:r>
              <w:t>préparer</w:t>
            </w:r>
            <w:proofErr w:type="spellEnd"/>
            <w:r>
              <w:t xml:space="preserve"> à </w:t>
            </w:r>
            <w:proofErr w:type="spellStart"/>
            <w:r>
              <w:t>l'</w:t>
            </w:r>
            <w:r w:rsidR="00223DD2">
              <w:rPr>
                <w:spacing w:val="-5"/>
              </w:rPr>
              <w:t>IAA</w:t>
            </w:r>
            <w:proofErr w:type="spellEnd"/>
          </w:p>
        </w:tc>
      </w:tr>
      <w:tr w:rsidR="008879A2">
        <w:trPr>
          <w:trHeight w:val="421"/>
        </w:trPr>
        <w:tc>
          <w:tcPr>
            <w:tcW w:w="1111" w:type="dxa"/>
          </w:tcPr>
          <w:p w:rsidR="00CF0904" w:rsidRDefault="00800C91">
            <w:pPr>
              <w:pStyle w:val="TableParagraph"/>
              <w:spacing w:before="3"/>
            </w:pPr>
            <w:r>
              <w:rPr>
                <w:spacing w:val="-4"/>
              </w:rPr>
              <w:t>2019</w:t>
            </w:r>
          </w:p>
        </w:tc>
        <w:tc>
          <w:tcPr>
            <w:tcW w:w="6086" w:type="dxa"/>
          </w:tcPr>
          <w:p w:rsidR="00CF0904" w:rsidRDefault="000C1C6D">
            <w:pPr>
              <w:pStyle w:val="TableParagraph"/>
              <w:spacing w:before="3"/>
              <w:ind w:left="108"/>
            </w:pPr>
            <w:r>
              <w:rPr>
                <w:spacing w:val="-2"/>
              </w:rPr>
              <w:t>Maître-</w:t>
            </w:r>
            <w:proofErr w:type="spellStart"/>
            <w:r>
              <w:rPr>
                <w:spacing w:val="-2"/>
              </w:rPr>
              <w:t>chien</w:t>
            </w:r>
            <w:proofErr w:type="spellEnd"/>
            <w:r>
              <w:rPr>
                <w:spacing w:val="-2"/>
              </w:rPr>
              <w:t xml:space="preserve"> de </w:t>
            </w:r>
            <w:r w:rsidR="00800C91">
              <w:t>Fido</w:t>
            </w:r>
          </w:p>
        </w:tc>
        <w:tc>
          <w:tcPr>
            <w:tcW w:w="3592" w:type="dxa"/>
          </w:tcPr>
          <w:p w:rsidR="00CF0904" w:rsidRDefault="00800C91">
            <w:pPr>
              <w:pStyle w:val="TableParagraph"/>
              <w:spacing w:before="3"/>
              <w:ind w:left="108"/>
            </w:pPr>
            <w:r>
              <w:rPr>
                <w:spacing w:val="-2"/>
              </w:rPr>
              <w:t>Trucs et astuces</w:t>
            </w:r>
          </w:p>
        </w:tc>
      </w:tr>
    </w:tbl>
    <w:p w:rsidR="008879A2" w:rsidRDefault="008879A2">
      <w:pPr>
        <w:pStyle w:val="BodyText"/>
        <w:spacing w:before="40"/>
        <w:rPr>
          <w:b/>
        </w:rPr>
      </w:pPr>
    </w:p>
    <w:p w:rsidR="00CF0904" w:rsidRDefault="00800C91">
      <w:pPr>
        <w:pStyle w:val="Heading4"/>
      </w:pPr>
      <w:proofErr w:type="spellStart"/>
      <w:r>
        <w:rPr>
          <w:spacing w:val="-2"/>
        </w:rPr>
        <w:t>Paramètres</w:t>
      </w:r>
      <w:proofErr w:type="spellEnd"/>
      <w:r>
        <w:rPr>
          <w:spacing w:val="-2"/>
        </w:rPr>
        <w:t xml:space="preserve"> </w:t>
      </w:r>
      <w:r>
        <w:t>du champ d</w:t>
      </w:r>
      <w:r w:rsidR="00962AC8">
        <w:t xml:space="preserve">e </w:t>
      </w:r>
      <w:proofErr w:type="spellStart"/>
      <w:r w:rsidR="00962AC8">
        <w:t>pratique</w:t>
      </w:r>
      <w:proofErr w:type="spellEnd"/>
    </w:p>
    <w:p w:rsidR="008879A2" w:rsidRDefault="008879A2">
      <w:pPr>
        <w:pStyle w:val="BodyText"/>
        <w:spacing w:before="99"/>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0"/>
        <w:gridCol w:w="6780"/>
      </w:tblGrid>
      <w:tr w:rsidR="008879A2" w:rsidRPr="00550065">
        <w:trPr>
          <w:trHeight w:val="2618"/>
        </w:trPr>
        <w:tc>
          <w:tcPr>
            <w:tcW w:w="4010" w:type="dxa"/>
          </w:tcPr>
          <w:p w:rsidR="00CF0904" w:rsidRPr="00800C91" w:rsidRDefault="00800C91">
            <w:pPr>
              <w:pStyle w:val="TableParagraph"/>
              <w:rPr>
                <w:b/>
                <w:lang w:val="fr-CA"/>
              </w:rPr>
            </w:pPr>
            <w:r w:rsidRPr="00800C91">
              <w:rPr>
                <w:b/>
                <w:lang w:val="fr-CA"/>
              </w:rPr>
              <w:t xml:space="preserve">Le champ </w:t>
            </w:r>
            <w:r w:rsidR="00962AC8">
              <w:rPr>
                <w:b/>
                <w:lang w:val="fr-CA"/>
              </w:rPr>
              <w:t xml:space="preserve">de </w:t>
            </w:r>
            <w:r w:rsidRPr="00800C91">
              <w:rPr>
                <w:b/>
                <w:lang w:val="fr-CA"/>
              </w:rPr>
              <w:t xml:space="preserve">pratique </w:t>
            </w:r>
            <w:r w:rsidR="00962AC8" w:rsidRPr="00800C91">
              <w:rPr>
                <w:b/>
                <w:spacing w:val="-2"/>
                <w:lang w:val="fr-CA"/>
              </w:rPr>
              <w:t xml:space="preserve">COMPREND </w:t>
            </w:r>
            <w:r w:rsidRPr="00800C91">
              <w:rPr>
                <w:b/>
                <w:lang w:val="fr-CA"/>
              </w:rPr>
              <w:t>:</w:t>
            </w:r>
          </w:p>
        </w:tc>
        <w:tc>
          <w:tcPr>
            <w:tcW w:w="6780" w:type="dxa"/>
          </w:tcPr>
          <w:p w:rsidR="00CF0904" w:rsidRPr="00800C91" w:rsidRDefault="00800C91">
            <w:pPr>
              <w:pStyle w:val="TableParagraph"/>
              <w:ind w:left="105"/>
              <w:rPr>
                <w:b/>
                <w:lang w:val="fr-CA"/>
              </w:rPr>
            </w:pPr>
            <w:r w:rsidRPr="00800C91">
              <w:rPr>
                <w:b/>
                <w:lang w:val="fr-CA"/>
              </w:rPr>
              <w:t xml:space="preserve">*Les activités suivantes doivent être facilitées par un </w:t>
            </w:r>
            <w:r w:rsidRPr="00800C91">
              <w:rPr>
                <w:b/>
                <w:spacing w:val="-2"/>
                <w:lang w:val="fr-CA"/>
              </w:rPr>
              <w:t xml:space="preserve">maître-chien </w:t>
            </w:r>
            <w:r w:rsidRPr="00800C91">
              <w:rPr>
                <w:b/>
                <w:lang w:val="fr-CA"/>
              </w:rPr>
              <w:t>formé et certifié.</w:t>
            </w:r>
            <w:r w:rsidR="000C1C6D">
              <w:rPr>
                <w:b/>
                <w:lang w:val="fr-CA"/>
              </w:rPr>
              <w:t xml:space="preserve"> L’animal :</w:t>
            </w:r>
          </w:p>
          <w:p w:rsidR="00CF0904" w:rsidRPr="00800C91" w:rsidRDefault="00800C91">
            <w:pPr>
              <w:pStyle w:val="TableParagraph"/>
              <w:numPr>
                <w:ilvl w:val="0"/>
                <w:numId w:val="3"/>
              </w:numPr>
              <w:tabs>
                <w:tab w:val="left" w:pos="607"/>
              </w:tabs>
              <w:spacing w:before="37"/>
              <w:ind w:hanging="360"/>
              <w:rPr>
                <w:lang w:val="fr-CA"/>
              </w:rPr>
            </w:pPr>
            <w:r w:rsidRPr="00800C91">
              <w:rPr>
                <w:lang w:val="fr-CA"/>
              </w:rPr>
              <w:t xml:space="preserve">Travaille avec des adultes âgés de 18 à </w:t>
            </w:r>
            <w:r w:rsidRPr="00800C91">
              <w:rPr>
                <w:spacing w:val="-5"/>
                <w:lang w:val="fr-CA"/>
              </w:rPr>
              <w:t>65 ans.</w:t>
            </w:r>
          </w:p>
          <w:p w:rsidR="00CF0904" w:rsidRPr="00800C91" w:rsidRDefault="000C1C6D">
            <w:pPr>
              <w:pStyle w:val="TableParagraph"/>
              <w:numPr>
                <w:ilvl w:val="0"/>
                <w:numId w:val="3"/>
              </w:numPr>
              <w:tabs>
                <w:tab w:val="left" w:pos="607"/>
              </w:tabs>
              <w:spacing w:before="37" w:line="278" w:lineRule="auto"/>
              <w:ind w:right="578"/>
              <w:rPr>
                <w:lang w:val="fr-CA"/>
              </w:rPr>
            </w:pPr>
            <w:r>
              <w:rPr>
                <w:lang w:val="fr-CA"/>
              </w:rPr>
              <w:t>Est</w:t>
            </w:r>
            <w:r w:rsidR="00800C91" w:rsidRPr="00800C91">
              <w:rPr>
                <w:lang w:val="fr-CA"/>
              </w:rPr>
              <w:t xml:space="preserve"> présent dans le cabinet privé tout au long de la journée, dans les bureaux et les espaces communs approuvés au préalable.</w:t>
            </w:r>
          </w:p>
          <w:p w:rsidR="00CF0904" w:rsidRPr="00800C91" w:rsidRDefault="000C1C6D">
            <w:pPr>
              <w:pStyle w:val="TableParagraph"/>
              <w:numPr>
                <w:ilvl w:val="0"/>
                <w:numId w:val="3"/>
              </w:numPr>
              <w:tabs>
                <w:tab w:val="left" w:pos="607"/>
              </w:tabs>
              <w:spacing w:before="0" w:line="276" w:lineRule="auto"/>
              <w:ind w:right="200"/>
              <w:rPr>
                <w:lang w:val="fr-CA"/>
              </w:rPr>
            </w:pPr>
            <w:r>
              <w:rPr>
                <w:lang w:val="fr-CA"/>
              </w:rPr>
              <w:t>Est</w:t>
            </w:r>
            <w:r w:rsidR="00800C91" w:rsidRPr="00800C91">
              <w:rPr>
                <w:lang w:val="fr-CA"/>
              </w:rPr>
              <w:t xml:space="preserve"> sans laisse dans des espaces contrôlés et sûrs, sous la direction </w:t>
            </w:r>
            <w:r w:rsidR="00800C91" w:rsidRPr="00800C91">
              <w:rPr>
                <w:spacing w:val="-2"/>
                <w:lang w:val="fr-CA"/>
              </w:rPr>
              <w:t xml:space="preserve">du </w:t>
            </w:r>
            <w:r w:rsidR="00800C91" w:rsidRPr="00800C91">
              <w:rPr>
                <w:lang w:val="fr-CA"/>
              </w:rPr>
              <w:t>maître-chien principal.</w:t>
            </w:r>
          </w:p>
          <w:p w:rsidR="00CF0904" w:rsidRPr="00800C91" w:rsidRDefault="00800C91">
            <w:pPr>
              <w:pStyle w:val="TableParagraph"/>
              <w:numPr>
                <w:ilvl w:val="0"/>
                <w:numId w:val="3"/>
              </w:numPr>
              <w:tabs>
                <w:tab w:val="left" w:pos="607"/>
              </w:tabs>
              <w:spacing w:before="0" w:line="252" w:lineRule="exact"/>
              <w:ind w:hanging="360"/>
              <w:rPr>
                <w:lang w:val="fr-CA"/>
              </w:rPr>
            </w:pPr>
            <w:r w:rsidRPr="00800C91">
              <w:rPr>
                <w:lang w:val="fr-CA"/>
              </w:rPr>
              <w:t>Interagi</w:t>
            </w:r>
            <w:r w:rsidR="000C1C6D">
              <w:rPr>
                <w:lang w:val="fr-CA"/>
              </w:rPr>
              <w:t>t</w:t>
            </w:r>
            <w:r w:rsidRPr="00800C91">
              <w:rPr>
                <w:lang w:val="fr-CA"/>
              </w:rPr>
              <w:t xml:space="preserve"> avec les autres membres du personnel du </w:t>
            </w:r>
            <w:r w:rsidRPr="00800C91">
              <w:rPr>
                <w:spacing w:val="-2"/>
                <w:lang w:val="fr-CA"/>
              </w:rPr>
              <w:t xml:space="preserve">cabinet </w:t>
            </w:r>
            <w:r w:rsidRPr="00800C91">
              <w:rPr>
                <w:lang w:val="fr-CA"/>
              </w:rPr>
              <w:t>privé.</w:t>
            </w:r>
          </w:p>
          <w:p w:rsidR="00CF0904" w:rsidRPr="00800C91" w:rsidRDefault="00800C91">
            <w:pPr>
              <w:pStyle w:val="TableParagraph"/>
              <w:numPr>
                <w:ilvl w:val="0"/>
                <w:numId w:val="3"/>
              </w:numPr>
              <w:tabs>
                <w:tab w:val="left" w:pos="607"/>
              </w:tabs>
              <w:spacing w:before="6" w:line="292" w:lineRule="exact"/>
              <w:ind w:right="476"/>
              <w:rPr>
                <w:lang w:val="fr-CA"/>
              </w:rPr>
            </w:pPr>
            <w:r w:rsidRPr="00800C91">
              <w:rPr>
                <w:lang w:val="fr-CA"/>
              </w:rPr>
              <w:t>Interagi</w:t>
            </w:r>
            <w:r w:rsidR="000C1C6D">
              <w:rPr>
                <w:lang w:val="fr-CA"/>
              </w:rPr>
              <w:t>t</w:t>
            </w:r>
            <w:r w:rsidRPr="00800C91">
              <w:rPr>
                <w:lang w:val="fr-CA"/>
              </w:rPr>
              <w:t xml:space="preserve"> avec les clients, avec les conseils et le soutien du maître-chien principal, dans le cadre d'activités telles que les caresses, le toilettage en douceur, etc.</w:t>
            </w:r>
            <w:r w:rsidR="00467000">
              <w:rPr>
                <w:lang w:val="fr-CA"/>
              </w:rPr>
              <w:t xml:space="preserve"> </w:t>
            </w:r>
            <w:r w:rsidR="00467000" w:rsidRPr="00800C91">
              <w:rPr>
                <w:lang w:val="fr-CA"/>
              </w:rPr>
              <w:t>avec une brosse douce,</w:t>
            </w:r>
          </w:p>
        </w:tc>
      </w:tr>
    </w:tbl>
    <w:p w:rsidR="008879A2" w:rsidRPr="00800C91" w:rsidRDefault="008879A2">
      <w:pPr>
        <w:spacing w:line="292" w:lineRule="exact"/>
        <w:rPr>
          <w:lang w:val="fr-CA"/>
        </w:rPr>
        <w:sectPr w:rsidR="008879A2" w:rsidRPr="00800C91">
          <w:type w:val="continuous"/>
          <w:pgSz w:w="12240" w:h="15840"/>
          <w:pgMar w:top="1160" w:right="520" w:bottom="680" w:left="600" w:header="0" w:footer="412"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0"/>
        <w:gridCol w:w="6780"/>
      </w:tblGrid>
      <w:tr w:rsidR="008879A2" w:rsidRPr="00550065">
        <w:trPr>
          <w:trHeight w:val="1163"/>
        </w:trPr>
        <w:tc>
          <w:tcPr>
            <w:tcW w:w="4010" w:type="dxa"/>
          </w:tcPr>
          <w:p w:rsidR="008879A2" w:rsidRPr="00800C91" w:rsidRDefault="008879A2">
            <w:pPr>
              <w:pStyle w:val="TableParagraph"/>
              <w:spacing w:before="0"/>
              <w:ind w:left="0"/>
              <w:rPr>
                <w:lang w:val="fr-CA"/>
              </w:rPr>
            </w:pPr>
          </w:p>
        </w:tc>
        <w:tc>
          <w:tcPr>
            <w:tcW w:w="6780" w:type="dxa"/>
          </w:tcPr>
          <w:p w:rsidR="00CF0904" w:rsidRPr="00800C91" w:rsidRDefault="00800C91">
            <w:pPr>
              <w:pStyle w:val="TableParagraph"/>
              <w:spacing w:line="276" w:lineRule="auto"/>
              <w:ind w:left="607" w:right="38"/>
              <w:rPr>
                <w:lang w:val="fr-CA"/>
              </w:rPr>
            </w:pPr>
            <w:r w:rsidRPr="00800C91">
              <w:rPr>
                <w:lang w:val="fr-CA"/>
              </w:rPr>
              <w:t>en s'allongeant aux pieds du client, en posant la tête sur les genoux du client, en s'allongeant à côté du client sur un canapé.</w:t>
            </w:r>
          </w:p>
          <w:p w:rsidR="00CF0904" w:rsidRPr="00800C91" w:rsidRDefault="00800C91">
            <w:pPr>
              <w:pStyle w:val="TableParagraph"/>
              <w:numPr>
                <w:ilvl w:val="0"/>
                <w:numId w:val="2"/>
              </w:numPr>
              <w:tabs>
                <w:tab w:val="left" w:pos="607"/>
              </w:tabs>
              <w:spacing w:before="0" w:line="252" w:lineRule="exact"/>
              <w:ind w:hanging="360"/>
              <w:rPr>
                <w:lang w:val="fr-CA"/>
              </w:rPr>
            </w:pPr>
            <w:r w:rsidRPr="00800C91">
              <w:rPr>
                <w:lang w:val="fr-CA"/>
              </w:rPr>
              <w:t>Interagi</w:t>
            </w:r>
            <w:r w:rsidR="000C1C6D">
              <w:rPr>
                <w:lang w:val="fr-CA"/>
              </w:rPr>
              <w:t>t</w:t>
            </w:r>
            <w:r w:rsidRPr="00800C91">
              <w:rPr>
                <w:lang w:val="fr-CA"/>
              </w:rPr>
              <w:t xml:space="preserve"> avec des clients qui peuvent être en détresse et pleurer, </w:t>
            </w:r>
            <w:r w:rsidRPr="00800C91">
              <w:rPr>
                <w:spacing w:val="-4"/>
                <w:lang w:val="fr-CA"/>
              </w:rPr>
              <w:t>avec</w:t>
            </w:r>
          </w:p>
          <w:p w:rsidR="00CF0904" w:rsidRPr="00800C91" w:rsidRDefault="00800C91">
            <w:pPr>
              <w:pStyle w:val="TableParagraph"/>
              <w:spacing w:before="37"/>
              <w:ind w:left="607"/>
              <w:rPr>
                <w:lang w:val="fr-CA"/>
              </w:rPr>
            </w:pPr>
            <w:r w:rsidRPr="00800C91">
              <w:rPr>
                <w:lang w:val="fr-CA"/>
              </w:rPr>
              <w:t xml:space="preserve">le soutien du </w:t>
            </w:r>
            <w:r w:rsidRPr="00800C91">
              <w:rPr>
                <w:spacing w:val="-2"/>
                <w:lang w:val="fr-CA"/>
              </w:rPr>
              <w:t xml:space="preserve">maître-chien </w:t>
            </w:r>
            <w:r w:rsidRPr="00800C91">
              <w:rPr>
                <w:lang w:val="fr-CA"/>
              </w:rPr>
              <w:t>principal.</w:t>
            </w:r>
          </w:p>
        </w:tc>
      </w:tr>
      <w:tr w:rsidR="008879A2" w:rsidRPr="00550065">
        <w:trPr>
          <w:trHeight w:val="3781"/>
        </w:trPr>
        <w:tc>
          <w:tcPr>
            <w:tcW w:w="4010" w:type="dxa"/>
          </w:tcPr>
          <w:p w:rsidR="00CF0904" w:rsidRPr="00800C91" w:rsidRDefault="00800C91">
            <w:pPr>
              <w:pStyle w:val="TableParagraph"/>
              <w:rPr>
                <w:b/>
                <w:lang w:val="fr-CA"/>
              </w:rPr>
            </w:pPr>
            <w:r w:rsidRPr="00800C91">
              <w:rPr>
                <w:b/>
                <w:lang w:val="fr-CA"/>
              </w:rPr>
              <w:t xml:space="preserve">Le champ de pratique ne </w:t>
            </w:r>
            <w:r w:rsidRPr="00800C91">
              <w:rPr>
                <w:b/>
                <w:spacing w:val="-2"/>
                <w:lang w:val="fr-CA"/>
              </w:rPr>
              <w:t xml:space="preserve">comprend </w:t>
            </w:r>
            <w:r w:rsidRPr="00800C91">
              <w:rPr>
                <w:b/>
                <w:lang w:val="fr-CA"/>
              </w:rPr>
              <w:t>PAS</w:t>
            </w:r>
            <w:r w:rsidR="00467000">
              <w:rPr>
                <w:b/>
                <w:lang w:val="fr-CA"/>
              </w:rPr>
              <w:t> </w:t>
            </w:r>
            <w:r w:rsidR="006869C6">
              <w:rPr>
                <w:b/>
                <w:lang w:val="fr-CA"/>
              </w:rPr>
              <w:t xml:space="preserve">un animal qui </w:t>
            </w:r>
            <w:r w:rsidR="00467000">
              <w:rPr>
                <w:b/>
                <w:lang w:val="fr-CA"/>
              </w:rPr>
              <w:t>:</w:t>
            </w:r>
          </w:p>
        </w:tc>
        <w:tc>
          <w:tcPr>
            <w:tcW w:w="6780" w:type="dxa"/>
          </w:tcPr>
          <w:p w:rsidR="00CF0904" w:rsidRPr="00800C91" w:rsidRDefault="00800C91">
            <w:pPr>
              <w:pStyle w:val="TableParagraph"/>
              <w:numPr>
                <w:ilvl w:val="0"/>
                <w:numId w:val="1"/>
              </w:numPr>
              <w:tabs>
                <w:tab w:val="left" w:pos="607"/>
              </w:tabs>
              <w:rPr>
                <w:lang w:val="fr-CA"/>
              </w:rPr>
            </w:pPr>
            <w:r w:rsidRPr="00800C91">
              <w:rPr>
                <w:lang w:val="fr-CA"/>
              </w:rPr>
              <w:t xml:space="preserve">Travaille avec des enfants de moins de 18 ans et des personnes âgées de plus de </w:t>
            </w:r>
            <w:r w:rsidRPr="00800C91">
              <w:rPr>
                <w:spacing w:val="-5"/>
                <w:lang w:val="fr-CA"/>
              </w:rPr>
              <w:t>65 ans.</w:t>
            </w:r>
          </w:p>
          <w:p w:rsidR="00CF0904" w:rsidRPr="00800C91" w:rsidRDefault="00800C91">
            <w:pPr>
              <w:pStyle w:val="TableParagraph"/>
              <w:numPr>
                <w:ilvl w:val="0"/>
                <w:numId w:val="1"/>
              </w:numPr>
              <w:tabs>
                <w:tab w:val="left" w:pos="607"/>
              </w:tabs>
              <w:spacing w:before="37"/>
              <w:rPr>
                <w:lang w:val="fr-CA"/>
              </w:rPr>
            </w:pPr>
            <w:r w:rsidRPr="00800C91">
              <w:rPr>
                <w:lang w:val="fr-CA"/>
              </w:rPr>
              <w:t xml:space="preserve">Travaille en dehors du </w:t>
            </w:r>
            <w:r w:rsidRPr="00800C91">
              <w:rPr>
                <w:spacing w:val="-2"/>
                <w:lang w:val="fr-CA"/>
              </w:rPr>
              <w:t xml:space="preserve">cabinet </w:t>
            </w:r>
            <w:r w:rsidRPr="00800C91">
              <w:rPr>
                <w:lang w:val="fr-CA"/>
              </w:rPr>
              <w:t>privé.</w:t>
            </w:r>
          </w:p>
          <w:p w:rsidR="00CF0904" w:rsidRPr="00800C91" w:rsidRDefault="00800C91">
            <w:pPr>
              <w:pStyle w:val="TableParagraph"/>
              <w:numPr>
                <w:ilvl w:val="0"/>
                <w:numId w:val="1"/>
              </w:numPr>
              <w:tabs>
                <w:tab w:val="left" w:pos="607"/>
              </w:tabs>
              <w:spacing w:before="37" w:line="278" w:lineRule="auto"/>
              <w:ind w:right="438" w:hanging="361"/>
              <w:rPr>
                <w:lang w:val="fr-CA"/>
              </w:rPr>
            </w:pPr>
            <w:r w:rsidRPr="00800C91">
              <w:rPr>
                <w:lang w:val="fr-CA"/>
              </w:rPr>
              <w:t xml:space="preserve">Se rend dans des lieux publics où les animaux de compagnie ne sont pas admis, </w:t>
            </w:r>
            <w:r w:rsidRPr="00800C91">
              <w:rPr>
                <w:spacing w:val="-5"/>
                <w:lang w:val="fr-CA"/>
              </w:rPr>
              <w:t xml:space="preserve">à </w:t>
            </w:r>
            <w:r w:rsidRPr="00800C91">
              <w:rPr>
                <w:lang w:val="fr-CA"/>
              </w:rPr>
              <w:t>l'exception du cabinet privé.</w:t>
            </w:r>
          </w:p>
          <w:p w:rsidR="00CF0904" w:rsidRPr="00800C91" w:rsidRDefault="00800C91">
            <w:pPr>
              <w:pStyle w:val="TableParagraph"/>
              <w:numPr>
                <w:ilvl w:val="0"/>
                <w:numId w:val="1"/>
              </w:numPr>
              <w:tabs>
                <w:tab w:val="left" w:pos="607"/>
              </w:tabs>
              <w:spacing w:before="0" w:line="276" w:lineRule="auto"/>
              <w:ind w:right="182" w:hanging="361"/>
              <w:rPr>
                <w:lang w:val="fr-CA"/>
              </w:rPr>
            </w:pPr>
            <w:r w:rsidRPr="00800C91">
              <w:rPr>
                <w:lang w:val="fr-CA"/>
              </w:rPr>
              <w:t>Travaille avec un maître-chien qui n'est PAS formé et certifié en IAA ou agréé pour travailler avec cet animal IAA particulier.</w:t>
            </w:r>
          </w:p>
          <w:p w:rsidR="00CF0904" w:rsidRPr="00800C91" w:rsidRDefault="00800C91">
            <w:pPr>
              <w:pStyle w:val="TableParagraph"/>
              <w:numPr>
                <w:ilvl w:val="0"/>
                <w:numId w:val="1"/>
              </w:numPr>
              <w:tabs>
                <w:tab w:val="left" w:pos="607"/>
              </w:tabs>
              <w:spacing w:before="0" w:line="276" w:lineRule="auto"/>
              <w:ind w:right="243" w:hanging="361"/>
              <w:rPr>
                <w:lang w:val="fr-CA"/>
              </w:rPr>
            </w:pPr>
            <w:r w:rsidRPr="00800C91">
              <w:rPr>
                <w:lang w:val="fr-CA"/>
              </w:rPr>
              <w:t>Travaille avec des clients qui peuvent devenir agressifs envers un animal ou qui présentent des problèmes allant au-delà de l'anxiété, du chagrin et de la perte, et de la dépression.</w:t>
            </w:r>
          </w:p>
          <w:p w:rsidR="00CF0904" w:rsidRPr="00800C91" w:rsidRDefault="00800C91">
            <w:pPr>
              <w:pStyle w:val="TableParagraph"/>
              <w:numPr>
                <w:ilvl w:val="0"/>
                <w:numId w:val="1"/>
              </w:numPr>
              <w:tabs>
                <w:tab w:val="left" w:pos="608"/>
              </w:tabs>
              <w:spacing w:before="0" w:line="276" w:lineRule="auto"/>
              <w:ind w:left="608" w:right="536" w:hanging="361"/>
              <w:rPr>
                <w:lang w:val="fr-CA"/>
              </w:rPr>
            </w:pPr>
            <w:r w:rsidRPr="00800C91">
              <w:rPr>
                <w:lang w:val="fr-CA"/>
              </w:rPr>
              <w:t xml:space="preserve">Travaille avec des clients qui ne sont pas censés </w:t>
            </w:r>
            <w:r w:rsidR="00467000">
              <w:rPr>
                <w:lang w:val="fr-CA"/>
              </w:rPr>
              <w:t>avoir droit à une</w:t>
            </w:r>
            <w:r w:rsidRPr="00800C91">
              <w:rPr>
                <w:lang w:val="fr-CA"/>
              </w:rPr>
              <w:t xml:space="preserve"> participation à </w:t>
            </w:r>
            <w:r w:rsidR="000403C5">
              <w:rPr>
                <w:lang w:val="fr-CA"/>
              </w:rPr>
              <w:t>la TAA</w:t>
            </w:r>
            <w:r w:rsidRPr="00800C91">
              <w:rPr>
                <w:lang w:val="fr-CA"/>
              </w:rPr>
              <w:t xml:space="preserve"> ou qui n'y ont pas consenti.</w:t>
            </w:r>
          </w:p>
          <w:p w:rsidR="00CF0904" w:rsidRPr="00800C91" w:rsidRDefault="00800C91">
            <w:pPr>
              <w:pStyle w:val="TableParagraph"/>
              <w:numPr>
                <w:ilvl w:val="0"/>
                <w:numId w:val="1"/>
              </w:numPr>
              <w:tabs>
                <w:tab w:val="left" w:pos="608"/>
              </w:tabs>
              <w:spacing w:before="0" w:line="252" w:lineRule="exact"/>
              <w:ind w:left="608"/>
              <w:rPr>
                <w:lang w:val="fr-CA"/>
              </w:rPr>
            </w:pPr>
            <w:r w:rsidRPr="00800C91">
              <w:rPr>
                <w:lang w:val="fr-CA"/>
              </w:rPr>
              <w:t>Interagi</w:t>
            </w:r>
            <w:r w:rsidR="006869C6">
              <w:rPr>
                <w:lang w:val="fr-CA"/>
              </w:rPr>
              <w:t>t</w:t>
            </w:r>
            <w:r w:rsidRPr="00800C91">
              <w:rPr>
                <w:lang w:val="fr-CA"/>
              </w:rPr>
              <w:t xml:space="preserve"> dans les</w:t>
            </w:r>
            <w:r w:rsidR="00467000">
              <w:rPr>
                <w:lang w:val="fr-CA"/>
              </w:rPr>
              <w:t xml:space="preserve"> aires</w:t>
            </w:r>
            <w:r w:rsidRPr="00800C91">
              <w:rPr>
                <w:lang w:val="fr-CA"/>
              </w:rPr>
              <w:t xml:space="preserve"> communes avec des clients qui n'ont pas </w:t>
            </w:r>
            <w:r w:rsidRPr="00800C91">
              <w:rPr>
                <w:spacing w:val="-2"/>
                <w:lang w:val="fr-CA"/>
              </w:rPr>
              <w:t>donné leur accord.</w:t>
            </w:r>
          </w:p>
          <w:p w:rsidR="00CF0904" w:rsidRPr="00800C91" w:rsidRDefault="00800C91">
            <w:pPr>
              <w:pStyle w:val="TableParagraph"/>
              <w:numPr>
                <w:ilvl w:val="0"/>
                <w:numId w:val="1"/>
              </w:numPr>
              <w:tabs>
                <w:tab w:val="left" w:pos="608"/>
              </w:tabs>
              <w:spacing w:before="36"/>
              <w:ind w:left="608"/>
              <w:rPr>
                <w:lang w:val="fr-CA"/>
              </w:rPr>
            </w:pPr>
            <w:r w:rsidRPr="00800C91">
              <w:rPr>
                <w:lang w:val="fr-CA"/>
              </w:rPr>
              <w:t xml:space="preserve">Travaille aux côtés d'un autre </w:t>
            </w:r>
            <w:r w:rsidRPr="00800C91">
              <w:rPr>
                <w:spacing w:val="-2"/>
                <w:lang w:val="fr-CA"/>
              </w:rPr>
              <w:t xml:space="preserve">animal de </w:t>
            </w:r>
            <w:r w:rsidRPr="00800C91">
              <w:rPr>
                <w:lang w:val="fr-CA"/>
              </w:rPr>
              <w:t>l'</w:t>
            </w:r>
            <w:r w:rsidR="00223DD2">
              <w:rPr>
                <w:lang w:val="fr-CA"/>
              </w:rPr>
              <w:t>IAA</w:t>
            </w:r>
            <w:r w:rsidRPr="00800C91">
              <w:rPr>
                <w:lang w:val="fr-CA"/>
              </w:rPr>
              <w:t>.</w:t>
            </w:r>
          </w:p>
        </w:tc>
      </w:tr>
    </w:tbl>
    <w:p w:rsidR="008879A2" w:rsidRPr="00800C91" w:rsidRDefault="008879A2">
      <w:pPr>
        <w:pStyle w:val="BodyText"/>
        <w:spacing w:before="19"/>
        <w:rPr>
          <w:b/>
          <w:lang w:val="fr-CA"/>
        </w:rPr>
      </w:pPr>
    </w:p>
    <w:p w:rsidR="00CF0904" w:rsidRDefault="00800C91">
      <w:pPr>
        <w:pStyle w:val="Heading4"/>
      </w:pPr>
      <w:proofErr w:type="spellStart"/>
      <w:r>
        <w:rPr>
          <w:spacing w:val="-2"/>
        </w:rPr>
        <w:t>Informations</w:t>
      </w:r>
      <w:proofErr w:type="spellEnd"/>
      <w:r>
        <w:rPr>
          <w:spacing w:val="-2"/>
        </w:rPr>
        <w:t xml:space="preserve"> </w:t>
      </w:r>
      <w:proofErr w:type="spellStart"/>
      <w:r>
        <w:rPr>
          <w:spacing w:val="-2"/>
        </w:rPr>
        <w:t>médicales</w:t>
      </w:r>
      <w:proofErr w:type="spellEnd"/>
      <w:r>
        <w:rPr>
          <w:spacing w:val="-2"/>
        </w:rPr>
        <w:t>/de vaccination</w:t>
      </w:r>
    </w:p>
    <w:p w:rsidR="008879A2" w:rsidRDefault="008879A2">
      <w:pPr>
        <w:pStyle w:val="BodyText"/>
        <w:spacing w:before="25"/>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5410"/>
        <w:gridCol w:w="3581"/>
      </w:tblGrid>
      <w:tr w:rsidR="008879A2">
        <w:trPr>
          <w:trHeight w:val="506"/>
        </w:trPr>
        <w:tc>
          <w:tcPr>
            <w:tcW w:w="1800" w:type="dxa"/>
          </w:tcPr>
          <w:p w:rsidR="00CF0904" w:rsidRDefault="00800C91">
            <w:pPr>
              <w:pStyle w:val="TableParagraph"/>
              <w:spacing w:before="0" w:line="251" w:lineRule="exact"/>
              <w:rPr>
                <w:b/>
              </w:rPr>
            </w:pPr>
            <w:r>
              <w:rPr>
                <w:b/>
                <w:spacing w:val="-4"/>
              </w:rPr>
              <w:t>Date</w:t>
            </w:r>
          </w:p>
        </w:tc>
        <w:tc>
          <w:tcPr>
            <w:tcW w:w="5410" w:type="dxa"/>
          </w:tcPr>
          <w:p w:rsidR="00CF0904" w:rsidRDefault="00800C91">
            <w:pPr>
              <w:pStyle w:val="TableParagraph"/>
              <w:spacing w:before="0" w:line="251" w:lineRule="exact"/>
              <w:rPr>
                <w:b/>
              </w:rPr>
            </w:pPr>
            <w:proofErr w:type="spellStart"/>
            <w:r>
              <w:rPr>
                <w:b/>
                <w:spacing w:val="-2"/>
              </w:rPr>
              <w:t>Bilan</w:t>
            </w:r>
            <w:proofErr w:type="spellEnd"/>
            <w:r>
              <w:rPr>
                <w:b/>
                <w:spacing w:val="-2"/>
              </w:rPr>
              <w:t xml:space="preserve"> de santé/</w:t>
            </w:r>
            <w:proofErr w:type="spellStart"/>
            <w:r w:rsidR="00467000">
              <w:rPr>
                <w:b/>
                <w:spacing w:val="-2"/>
              </w:rPr>
              <w:t>immuni</w:t>
            </w:r>
            <w:r w:rsidR="00361EBA">
              <w:rPr>
                <w:b/>
                <w:spacing w:val="-2"/>
              </w:rPr>
              <w:t>s</w:t>
            </w:r>
            <w:r w:rsidR="00467000">
              <w:rPr>
                <w:b/>
                <w:spacing w:val="-2"/>
              </w:rPr>
              <w:t>ation</w:t>
            </w:r>
            <w:proofErr w:type="spellEnd"/>
          </w:p>
        </w:tc>
        <w:tc>
          <w:tcPr>
            <w:tcW w:w="3581" w:type="dxa"/>
          </w:tcPr>
          <w:p w:rsidR="00CF0904" w:rsidRDefault="00800C91">
            <w:pPr>
              <w:pStyle w:val="TableParagraph"/>
              <w:spacing w:before="0" w:line="251" w:lineRule="exact"/>
              <w:rPr>
                <w:b/>
              </w:rPr>
            </w:pPr>
            <w:r>
              <w:rPr>
                <w:b/>
              </w:rPr>
              <w:t xml:space="preserve">Prochaine </w:t>
            </w:r>
            <w:r>
              <w:rPr>
                <w:b/>
                <w:spacing w:val="-5"/>
              </w:rPr>
              <w:t>échéance</w:t>
            </w:r>
          </w:p>
        </w:tc>
      </w:tr>
      <w:tr w:rsidR="008879A2">
        <w:trPr>
          <w:trHeight w:val="506"/>
        </w:trPr>
        <w:tc>
          <w:tcPr>
            <w:tcW w:w="1800" w:type="dxa"/>
          </w:tcPr>
          <w:p w:rsidR="00CF0904" w:rsidRDefault="00800C91">
            <w:pPr>
              <w:pStyle w:val="TableParagraph"/>
              <w:spacing w:before="0" w:line="251" w:lineRule="exact"/>
            </w:pPr>
            <w:r>
              <w:t>1</w:t>
            </w:r>
            <w:r w:rsidRPr="00467000">
              <w:rPr>
                <w:vertAlign w:val="superscript"/>
              </w:rPr>
              <w:t>er</w:t>
            </w:r>
            <w:r>
              <w:t xml:space="preserve"> mars </w:t>
            </w:r>
            <w:r>
              <w:rPr>
                <w:spacing w:val="-4"/>
              </w:rPr>
              <w:t>2023</w:t>
            </w:r>
          </w:p>
        </w:tc>
        <w:tc>
          <w:tcPr>
            <w:tcW w:w="5410" w:type="dxa"/>
          </w:tcPr>
          <w:p w:rsidR="00CF0904" w:rsidRDefault="00800C91">
            <w:pPr>
              <w:pStyle w:val="TableParagraph"/>
              <w:spacing w:before="0" w:line="251" w:lineRule="exact"/>
            </w:pPr>
            <w:r>
              <w:rPr>
                <w:spacing w:val="-2"/>
              </w:rPr>
              <w:t>Rage</w:t>
            </w:r>
          </w:p>
        </w:tc>
        <w:tc>
          <w:tcPr>
            <w:tcW w:w="3581" w:type="dxa"/>
          </w:tcPr>
          <w:p w:rsidR="00CF0904" w:rsidRDefault="00800C91">
            <w:pPr>
              <w:pStyle w:val="TableParagraph"/>
              <w:spacing w:before="0" w:line="251" w:lineRule="exact"/>
            </w:pPr>
            <w:r>
              <w:t xml:space="preserve">2 mars </w:t>
            </w:r>
            <w:r>
              <w:rPr>
                <w:spacing w:val="-4"/>
              </w:rPr>
              <w:t>2026</w:t>
            </w:r>
          </w:p>
        </w:tc>
      </w:tr>
    </w:tbl>
    <w:p w:rsidR="008879A2" w:rsidRDefault="008879A2">
      <w:pPr>
        <w:spacing w:line="251" w:lineRule="exact"/>
        <w:sectPr w:rsidR="008879A2">
          <w:type w:val="continuous"/>
          <w:pgSz w:w="12240" w:h="15840"/>
          <w:pgMar w:top="1160" w:right="520" w:bottom="680" w:left="600" w:header="0" w:footer="412" w:gutter="0"/>
          <w:cols w:space="720"/>
        </w:sectPr>
      </w:pPr>
      <w:bookmarkStart w:id="45" w:name="_GoBack"/>
      <w:bookmarkEnd w:id="45"/>
    </w:p>
    <w:p w:rsidR="00CF0904" w:rsidRDefault="00800C91">
      <w:pPr>
        <w:pStyle w:val="Heading1"/>
      </w:pPr>
      <w:bookmarkStart w:id="46" w:name="Bibliography"/>
      <w:bookmarkStart w:id="47" w:name="_bookmark29"/>
      <w:bookmarkEnd w:id="46"/>
      <w:bookmarkEnd w:id="47"/>
      <w:r>
        <w:rPr>
          <w:spacing w:val="-2"/>
        </w:rPr>
        <w:lastRenderedPageBreak/>
        <w:t>Bibliographie</w:t>
      </w:r>
    </w:p>
    <w:p w:rsidR="008879A2" w:rsidRDefault="008879A2">
      <w:pPr>
        <w:pStyle w:val="BodyText"/>
        <w:spacing w:before="241"/>
        <w:rPr>
          <w:b/>
          <w:sz w:val="30"/>
        </w:rPr>
      </w:pPr>
    </w:p>
    <w:p w:rsidR="00467000" w:rsidRPr="00467000" w:rsidRDefault="00467000" w:rsidP="00467000">
      <w:pPr>
        <w:spacing w:before="1" w:line="477" w:lineRule="auto"/>
        <w:ind w:left="840" w:hanging="721"/>
        <w:rPr>
          <w:lang w:val="fr-CA"/>
        </w:rPr>
      </w:pPr>
      <w:r>
        <w:t>American</w:t>
      </w:r>
      <w:r>
        <w:rPr>
          <w:spacing w:val="-2"/>
        </w:rPr>
        <w:t xml:space="preserve"> </w:t>
      </w:r>
      <w:r>
        <w:t>Veterinary</w:t>
      </w:r>
      <w:r>
        <w:rPr>
          <w:spacing w:val="-2"/>
        </w:rPr>
        <w:t xml:space="preserve"> </w:t>
      </w:r>
      <w:r>
        <w:t>Society</w:t>
      </w:r>
      <w:r>
        <w:rPr>
          <w:spacing w:val="-2"/>
        </w:rPr>
        <w:t xml:space="preserve"> </w:t>
      </w:r>
      <w:r>
        <w:t>of</w:t>
      </w:r>
      <w:r>
        <w:rPr>
          <w:spacing w:val="-1"/>
        </w:rPr>
        <w:t xml:space="preserve"> </w:t>
      </w:r>
      <w:r>
        <w:t>Animal</w:t>
      </w:r>
      <w:r>
        <w:rPr>
          <w:spacing w:val="-1"/>
        </w:rPr>
        <w:t xml:space="preserve"> </w:t>
      </w:r>
      <w:r>
        <w:t>Behavior.</w:t>
      </w:r>
      <w:r>
        <w:rPr>
          <w:spacing w:val="-2"/>
        </w:rPr>
        <w:t xml:space="preserve"> </w:t>
      </w:r>
      <w:r>
        <w:t>(2008).</w:t>
      </w:r>
      <w:r>
        <w:rPr>
          <w:spacing w:val="-2"/>
        </w:rPr>
        <w:t xml:space="preserve"> </w:t>
      </w:r>
      <w:r>
        <w:rPr>
          <w:i/>
        </w:rPr>
        <w:t>Position</w:t>
      </w:r>
      <w:r>
        <w:rPr>
          <w:i/>
          <w:spacing w:val="-5"/>
        </w:rPr>
        <w:t xml:space="preserve"> </w:t>
      </w:r>
      <w:r>
        <w:rPr>
          <w:i/>
        </w:rPr>
        <w:t>statement</w:t>
      </w:r>
      <w:r>
        <w:rPr>
          <w:i/>
          <w:spacing w:val="-1"/>
        </w:rPr>
        <w:t xml:space="preserve"> </w:t>
      </w:r>
      <w:r>
        <w:rPr>
          <w:i/>
        </w:rPr>
        <w:t>on</w:t>
      </w:r>
      <w:r>
        <w:rPr>
          <w:i/>
          <w:spacing w:val="-2"/>
        </w:rPr>
        <w:t xml:space="preserve"> </w:t>
      </w:r>
      <w:r>
        <w:rPr>
          <w:i/>
        </w:rPr>
        <w:t>the</w:t>
      </w:r>
      <w:r>
        <w:rPr>
          <w:i/>
          <w:spacing w:val="-2"/>
        </w:rPr>
        <w:t xml:space="preserve"> </w:t>
      </w:r>
      <w:r>
        <w:rPr>
          <w:i/>
        </w:rPr>
        <w:t>use</w:t>
      </w:r>
      <w:r>
        <w:rPr>
          <w:i/>
          <w:spacing w:val="-4"/>
        </w:rPr>
        <w:t xml:space="preserve"> </w:t>
      </w:r>
      <w:r>
        <w:rPr>
          <w:i/>
        </w:rPr>
        <w:t>of</w:t>
      </w:r>
      <w:r>
        <w:rPr>
          <w:i/>
          <w:spacing w:val="-1"/>
        </w:rPr>
        <w:t xml:space="preserve"> </w:t>
      </w:r>
      <w:r>
        <w:rPr>
          <w:i/>
        </w:rPr>
        <w:t>dominance</w:t>
      </w:r>
      <w:r>
        <w:rPr>
          <w:i/>
          <w:spacing w:val="-4"/>
        </w:rPr>
        <w:t xml:space="preserve"> </w:t>
      </w:r>
      <w:r>
        <w:rPr>
          <w:i/>
        </w:rPr>
        <w:t>theory</w:t>
      </w:r>
      <w:r>
        <w:rPr>
          <w:i/>
          <w:spacing w:val="-4"/>
        </w:rPr>
        <w:t xml:space="preserve"> </w:t>
      </w:r>
      <w:r>
        <w:rPr>
          <w:i/>
        </w:rPr>
        <w:t>in</w:t>
      </w:r>
      <w:r>
        <w:rPr>
          <w:i/>
          <w:spacing w:val="-2"/>
        </w:rPr>
        <w:t xml:space="preserve"> </w:t>
      </w:r>
      <w:r>
        <w:rPr>
          <w:i/>
        </w:rPr>
        <w:t xml:space="preserve">behavior modification of animals. </w:t>
      </w:r>
      <w:r w:rsidRPr="00467000">
        <w:rPr>
          <w:lang w:val="fr-CA"/>
        </w:rPr>
        <w:t xml:space="preserve">AVSAB. </w:t>
      </w:r>
      <w:hyperlink r:id="rId27">
        <w:r w:rsidRPr="00467000">
          <w:rPr>
            <w:color w:val="0000FF"/>
            <w:u w:val="single" w:color="0000FF"/>
            <w:lang w:val="fr-CA"/>
          </w:rPr>
          <w:t>https://avsab.org/wp-</w:t>
        </w:r>
      </w:hyperlink>
    </w:p>
    <w:p w:rsidR="00467000" w:rsidRPr="00467000" w:rsidRDefault="00550065" w:rsidP="00467000">
      <w:pPr>
        <w:pStyle w:val="BodyText"/>
        <w:spacing w:before="3"/>
        <w:ind w:left="840"/>
        <w:rPr>
          <w:lang w:val="fr-CA"/>
        </w:rPr>
      </w:pPr>
      <w:hyperlink r:id="rId28">
        <w:r w:rsidR="00467000" w:rsidRPr="00467000">
          <w:rPr>
            <w:color w:val="0000FF"/>
            <w:spacing w:val="-2"/>
            <w:u w:val="single" w:color="0000FF"/>
            <w:lang w:val="fr-CA"/>
          </w:rPr>
          <w:t>content/uploads/2018/03/Dominance_Position_Statement_download-10-3-14.pdf</w:t>
        </w:r>
      </w:hyperlink>
    </w:p>
    <w:p w:rsidR="00467000" w:rsidRPr="00467000" w:rsidRDefault="00467000" w:rsidP="00467000">
      <w:pPr>
        <w:pStyle w:val="BodyText"/>
        <w:spacing w:before="1"/>
        <w:rPr>
          <w:lang w:val="fr-CA"/>
        </w:rPr>
      </w:pPr>
    </w:p>
    <w:p w:rsidR="00467000" w:rsidRPr="00550065" w:rsidRDefault="00467000" w:rsidP="00467000">
      <w:pPr>
        <w:ind w:left="120"/>
        <w:rPr>
          <w:lang w:val="fr-CA"/>
        </w:rPr>
      </w:pPr>
      <w:r w:rsidRPr="00550065">
        <w:rPr>
          <w:lang w:val="fr-CA"/>
        </w:rPr>
        <w:t>Animal</w:t>
      </w:r>
      <w:r w:rsidRPr="00550065">
        <w:rPr>
          <w:spacing w:val="-7"/>
          <w:lang w:val="fr-CA"/>
        </w:rPr>
        <w:t xml:space="preserve"> </w:t>
      </w:r>
      <w:proofErr w:type="spellStart"/>
      <w:r w:rsidRPr="00550065">
        <w:rPr>
          <w:lang w:val="fr-CA"/>
        </w:rPr>
        <w:t>Assisted</w:t>
      </w:r>
      <w:proofErr w:type="spellEnd"/>
      <w:r w:rsidRPr="00550065">
        <w:rPr>
          <w:spacing w:val="-6"/>
          <w:lang w:val="fr-CA"/>
        </w:rPr>
        <w:t xml:space="preserve"> </w:t>
      </w:r>
      <w:r w:rsidRPr="00550065">
        <w:rPr>
          <w:lang w:val="fr-CA"/>
        </w:rPr>
        <w:t>Interventions</w:t>
      </w:r>
      <w:r w:rsidRPr="00550065">
        <w:rPr>
          <w:spacing w:val="-6"/>
          <w:lang w:val="fr-CA"/>
        </w:rPr>
        <w:t xml:space="preserve"> </w:t>
      </w:r>
      <w:r w:rsidRPr="00550065">
        <w:rPr>
          <w:lang w:val="fr-CA"/>
        </w:rPr>
        <w:t>International.</w:t>
      </w:r>
      <w:r w:rsidRPr="00550065">
        <w:rPr>
          <w:spacing w:val="-8"/>
          <w:lang w:val="fr-CA"/>
        </w:rPr>
        <w:t xml:space="preserve"> </w:t>
      </w:r>
      <w:r w:rsidRPr="00550065">
        <w:rPr>
          <w:lang w:val="fr-CA"/>
        </w:rPr>
        <w:t>(2022).</w:t>
      </w:r>
      <w:r w:rsidRPr="00550065">
        <w:rPr>
          <w:spacing w:val="-6"/>
          <w:lang w:val="fr-CA"/>
        </w:rPr>
        <w:t xml:space="preserve"> </w:t>
      </w:r>
      <w:r w:rsidRPr="00550065">
        <w:rPr>
          <w:i/>
          <w:lang w:val="fr-CA"/>
        </w:rPr>
        <w:t>Standards</w:t>
      </w:r>
      <w:r w:rsidRPr="00550065">
        <w:rPr>
          <w:i/>
          <w:spacing w:val="-7"/>
          <w:lang w:val="fr-CA"/>
        </w:rPr>
        <w:t xml:space="preserve"> </w:t>
      </w:r>
      <w:r w:rsidRPr="00550065">
        <w:rPr>
          <w:i/>
          <w:lang w:val="fr-CA"/>
        </w:rPr>
        <w:t>&amp;</w:t>
      </w:r>
      <w:r w:rsidRPr="00550065">
        <w:rPr>
          <w:i/>
          <w:spacing w:val="-5"/>
          <w:lang w:val="fr-CA"/>
        </w:rPr>
        <w:t xml:space="preserve"> </w:t>
      </w:r>
      <w:proofErr w:type="spellStart"/>
      <w:r w:rsidRPr="00550065">
        <w:rPr>
          <w:i/>
          <w:lang w:val="fr-CA"/>
        </w:rPr>
        <w:t>Competencies</w:t>
      </w:r>
      <w:proofErr w:type="spellEnd"/>
      <w:r w:rsidRPr="00550065">
        <w:rPr>
          <w:i/>
          <w:lang w:val="fr-CA"/>
        </w:rPr>
        <w:t>.</w:t>
      </w:r>
      <w:r w:rsidRPr="00550065">
        <w:rPr>
          <w:i/>
          <w:spacing w:val="-8"/>
          <w:lang w:val="fr-CA"/>
        </w:rPr>
        <w:t xml:space="preserve"> </w:t>
      </w:r>
      <w:hyperlink r:id="rId29">
        <w:r w:rsidRPr="00550065">
          <w:rPr>
            <w:color w:val="0000FF"/>
            <w:u w:val="single" w:color="0000FF"/>
            <w:lang w:val="fr-CA"/>
          </w:rPr>
          <w:t>https://aai-</w:t>
        </w:r>
        <w:r w:rsidRPr="00550065">
          <w:rPr>
            <w:color w:val="0000FF"/>
            <w:spacing w:val="-2"/>
            <w:u w:val="single" w:color="0000FF"/>
            <w:lang w:val="fr-CA"/>
          </w:rPr>
          <w:t>int.org/wp-</w:t>
        </w:r>
      </w:hyperlink>
    </w:p>
    <w:p w:rsidR="00467000" w:rsidRPr="00550065" w:rsidRDefault="00467000" w:rsidP="00467000">
      <w:pPr>
        <w:pStyle w:val="BodyText"/>
        <w:rPr>
          <w:lang w:val="fr-CA"/>
        </w:rPr>
      </w:pPr>
    </w:p>
    <w:p w:rsidR="00467000" w:rsidRPr="00550065" w:rsidRDefault="00550065" w:rsidP="00467000">
      <w:pPr>
        <w:pStyle w:val="BodyText"/>
        <w:ind w:left="840"/>
        <w:rPr>
          <w:lang w:val="fr-CA"/>
        </w:rPr>
      </w:pPr>
      <w:hyperlink r:id="rId30">
        <w:r w:rsidR="00467000" w:rsidRPr="00550065">
          <w:rPr>
            <w:color w:val="0000FF"/>
            <w:spacing w:val="-2"/>
            <w:u w:val="single" w:color="0000FF"/>
            <w:lang w:val="fr-CA"/>
          </w:rPr>
          <w:t>content/uploads/2022/07/AAII-Standards-and-Comp-June-24-2022-</w:t>
        </w:r>
        <w:r w:rsidR="00467000" w:rsidRPr="00550065">
          <w:rPr>
            <w:color w:val="0000FF"/>
            <w:spacing w:val="-4"/>
            <w:u w:val="single" w:color="0000FF"/>
            <w:lang w:val="fr-CA"/>
          </w:rPr>
          <w:t>.pdf</w:t>
        </w:r>
      </w:hyperlink>
    </w:p>
    <w:p w:rsidR="008879A2" w:rsidRPr="00E74CAE" w:rsidRDefault="008879A2">
      <w:pPr>
        <w:pStyle w:val="BodyText"/>
        <w:rPr>
          <w:lang w:val="fr-CA"/>
        </w:rPr>
      </w:pPr>
    </w:p>
    <w:p w:rsidR="00CF0904" w:rsidRPr="00800C91" w:rsidRDefault="00800C91">
      <w:pPr>
        <w:spacing w:before="1"/>
        <w:ind w:left="120"/>
        <w:rPr>
          <w:lang w:val="fr-CA"/>
        </w:rPr>
      </w:pPr>
      <w:r w:rsidRPr="00800C91">
        <w:rPr>
          <w:lang w:val="fr-CA"/>
        </w:rPr>
        <w:t xml:space="preserve">Association canadienne de counseling et de psychothérapie. (2015). </w:t>
      </w:r>
      <w:r w:rsidRPr="00800C91">
        <w:rPr>
          <w:i/>
          <w:lang w:val="fr-CA"/>
        </w:rPr>
        <w:t xml:space="preserve">Normes de pratique </w:t>
      </w:r>
      <w:r w:rsidR="00AE365B">
        <w:rPr>
          <w:i/>
          <w:lang w:val="fr-CA"/>
        </w:rPr>
        <w:t>(5</w:t>
      </w:r>
      <w:r w:rsidR="00467000" w:rsidRPr="00467000">
        <w:rPr>
          <w:i/>
          <w:vertAlign w:val="superscript"/>
          <w:lang w:val="fr-CA"/>
        </w:rPr>
        <w:t>e</w:t>
      </w:r>
      <w:r w:rsidRPr="00800C91">
        <w:rPr>
          <w:i/>
          <w:lang w:val="fr-CA"/>
        </w:rPr>
        <w:t xml:space="preserve"> </w:t>
      </w:r>
      <w:proofErr w:type="spellStart"/>
      <w:r w:rsidRPr="00800C91">
        <w:rPr>
          <w:i/>
          <w:lang w:val="fr-CA"/>
        </w:rPr>
        <w:t>ed</w:t>
      </w:r>
      <w:proofErr w:type="spellEnd"/>
      <w:r w:rsidRPr="00800C91">
        <w:rPr>
          <w:i/>
          <w:lang w:val="fr-CA"/>
        </w:rPr>
        <w:t>.)</w:t>
      </w:r>
      <w:r w:rsidRPr="00800C91">
        <w:rPr>
          <w:lang w:val="fr-CA"/>
        </w:rPr>
        <w:t xml:space="preserve">. ACCP. </w:t>
      </w:r>
      <w:hyperlink r:id="rId31">
        <w:r w:rsidRPr="00800C91">
          <w:rPr>
            <w:color w:val="0000FF"/>
            <w:spacing w:val="-2"/>
            <w:u w:val="single" w:color="0000FF"/>
            <w:lang w:val="fr-CA"/>
          </w:rPr>
          <w:t>https://www.ccpa-</w:t>
        </w:r>
      </w:hyperlink>
    </w:p>
    <w:p w:rsidR="00CF0904" w:rsidRPr="00800C91" w:rsidRDefault="00550065">
      <w:pPr>
        <w:pStyle w:val="BodyText"/>
        <w:spacing w:before="251"/>
        <w:ind w:left="840"/>
        <w:rPr>
          <w:lang w:val="fr-CA"/>
        </w:rPr>
      </w:pPr>
      <w:hyperlink r:id="rId32">
        <w:r w:rsidR="00800C91" w:rsidRPr="00800C91">
          <w:rPr>
            <w:color w:val="0000FF"/>
            <w:spacing w:val="-2"/>
            <w:u w:val="single" w:color="0000FF"/>
            <w:lang w:val="fr-CA"/>
          </w:rPr>
          <w:t>accp.ca/wp-content/uploads/2015/07/NormesDePratique_fr_juin2015.pdf</w:t>
        </w:r>
      </w:hyperlink>
    </w:p>
    <w:p w:rsidR="008879A2" w:rsidRPr="00800C91" w:rsidRDefault="008879A2">
      <w:pPr>
        <w:pStyle w:val="BodyText"/>
        <w:rPr>
          <w:lang w:val="fr-CA"/>
        </w:rPr>
      </w:pPr>
    </w:p>
    <w:p w:rsidR="00CF0904" w:rsidRPr="00800C91" w:rsidRDefault="00800C91">
      <w:pPr>
        <w:ind w:left="120"/>
        <w:rPr>
          <w:lang w:val="fr-CA"/>
        </w:rPr>
      </w:pPr>
      <w:r w:rsidRPr="00800C91">
        <w:rPr>
          <w:lang w:val="fr-CA"/>
        </w:rPr>
        <w:t xml:space="preserve">Association canadienne de counseling et de psychothérapie. </w:t>
      </w:r>
      <w:r w:rsidRPr="00550065">
        <w:rPr>
          <w:lang w:val="en-CA"/>
        </w:rPr>
        <w:t xml:space="preserve">(2021). </w:t>
      </w:r>
      <w:r w:rsidR="00AE365B" w:rsidRPr="00550065">
        <w:rPr>
          <w:i/>
          <w:lang w:val="en-CA"/>
        </w:rPr>
        <w:t>Standards of practice</w:t>
      </w:r>
      <w:r w:rsidRPr="00550065">
        <w:rPr>
          <w:i/>
          <w:lang w:val="en-CA"/>
        </w:rPr>
        <w:t xml:space="preserve"> (6</w:t>
      </w:r>
      <w:r w:rsidRPr="00550065">
        <w:rPr>
          <w:i/>
          <w:vertAlign w:val="superscript"/>
          <w:lang w:val="en-CA"/>
        </w:rPr>
        <w:t>e</w:t>
      </w:r>
      <w:r w:rsidRPr="00550065">
        <w:rPr>
          <w:i/>
          <w:lang w:val="en-CA"/>
        </w:rPr>
        <w:t xml:space="preserve"> </w:t>
      </w:r>
      <w:proofErr w:type="spellStart"/>
      <w:r w:rsidRPr="00550065">
        <w:rPr>
          <w:i/>
          <w:lang w:val="en-CA"/>
        </w:rPr>
        <w:t>éd</w:t>
      </w:r>
      <w:proofErr w:type="spellEnd"/>
      <w:r w:rsidRPr="00550065">
        <w:rPr>
          <w:i/>
          <w:lang w:val="en-CA"/>
        </w:rPr>
        <w:t xml:space="preserve">.) </w:t>
      </w:r>
      <w:hyperlink r:id="rId33">
        <w:r w:rsidRPr="00800C91">
          <w:rPr>
            <w:color w:val="0000FF"/>
            <w:spacing w:val="-5"/>
            <w:u w:val="single" w:color="0000FF"/>
            <w:lang w:val="fr-CA"/>
          </w:rPr>
          <w:t>CCPA-Standards-of-</w:t>
        </w:r>
      </w:hyperlink>
    </w:p>
    <w:p w:rsidR="008879A2" w:rsidRPr="00800C91" w:rsidRDefault="008879A2">
      <w:pPr>
        <w:pStyle w:val="BodyText"/>
        <w:rPr>
          <w:lang w:val="fr-CA"/>
        </w:rPr>
      </w:pPr>
    </w:p>
    <w:p w:rsidR="00CF0904" w:rsidRPr="00800C91" w:rsidRDefault="00550065">
      <w:pPr>
        <w:pStyle w:val="BodyText"/>
        <w:spacing w:before="1"/>
        <w:ind w:left="840"/>
        <w:rPr>
          <w:lang w:val="fr-CA"/>
        </w:rPr>
      </w:pPr>
      <w:hyperlink r:id="rId34">
        <w:r w:rsidR="00800C91" w:rsidRPr="00800C91">
          <w:rPr>
            <w:color w:val="0000FF"/>
            <w:spacing w:val="-2"/>
            <w:u w:val="single" w:color="0000FF"/>
            <w:lang w:val="fr-CA"/>
          </w:rPr>
          <w:t>Pratique-ENG-Sept-29-Web-file.pdf</w:t>
        </w:r>
      </w:hyperlink>
    </w:p>
    <w:p w:rsidR="008879A2" w:rsidRPr="00800C91" w:rsidRDefault="008879A2">
      <w:pPr>
        <w:pStyle w:val="BodyText"/>
        <w:rPr>
          <w:lang w:val="fr-CA"/>
        </w:rPr>
      </w:pPr>
    </w:p>
    <w:p w:rsidR="00CF0904" w:rsidRPr="00550065" w:rsidRDefault="00800C91" w:rsidP="00853027">
      <w:pPr>
        <w:ind w:left="120"/>
        <w:rPr>
          <w:i/>
        </w:rPr>
      </w:pPr>
      <w:r w:rsidRPr="00800C91">
        <w:rPr>
          <w:lang w:val="fr-CA"/>
        </w:rPr>
        <w:t>Association canadienne de counseling et de psychothérapie. (</w:t>
      </w:r>
      <w:proofErr w:type="spellStart"/>
      <w:r w:rsidRPr="00800C91">
        <w:rPr>
          <w:lang w:val="fr-CA"/>
        </w:rPr>
        <w:t>n.d</w:t>
      </w:r>
      <w:proofErr w:type="spellEnd"/>
      <w:r w:rsidRPr="00800C91">
        <w:rPr>
          <w:lang w:val="fr-CA"/>
        </w:rPr>
        <w:t xml:space="preserve">). </w:t>
      </w:r>
      <w:r w:rsidRPr="00800C91">
        <w:rPr>
          <w:i/>
          <w:lang w:val="fr-CA"/>
        </w:rPr>
        <w:t>La profession et la réglementation.</w:t>
      </w:r>
      <w:r w:rsidR="006F0B89" w:rsidRPr="006F0B89">
        <w:rPr>
          <w:lang w:val="fr-CA"/>
        </w:rPr>
        <w:t xml:space="preserve"> </w:t>
      </w:r>
      <w:hyperlink r:id="rId35" w:history="1">
        <w:r w:rsidR="006F0B89" w:rsidRPr="00550065">
          <w:rPr>
            <w:rStyle w:val="Hyperlink"/>
            <w:i/>
          </w:rPr>
          <w:t>https://www.ccpa-accp.ca/fr/la-reglementation-au-canada/</w:t>
        </w:r>
      </w:hyperlink>
    </w:p>
    <w:p w:rsidR="008879A2" w:rsidRPr="00550065" w:rsidRDefault="008879A2">
      <w:pPr>
        <w:pStyle w:val="BodyText"/>
      </w:pPr>
    </w:p>
    <w:p w:rsidR="00CF0904" w:rsidRPr="00550065" w:rsidRDefault="00800C91">
      <w:pPr>
        <w:spacing w:line="480" w:lineRule="auto"/>
        <w:ind w:left="120" w:right="2865" w:hanging="1"/>
        <w:rPr>
          <w:lang w:val="en-CA"/>
        </w:rPr>
      </w:pPr>
      <w:r>
        <w:t xml:space="preserve">Chandler, C.K. (2012). </w:t>
      </w:r>
      <w:r>
        <w:rPr>
          <w:i/>
        </w:rPr>
        <w:t>Animal assisted therapy in counselling (2</w:t>
      </w:r>
      <w:r>
        <w:rPr>
          <w:i/>
          <w:vertAlign w:val="superscript"/>
        </w:rPr>
        <w:t>nd</w:t>
      </w:r>
      <w:r>
        <w:rPr>
          <w:i/>
        </w:rPr>
        <w:t xml:space="preserve"> ed.). </w:t>
      </w:r>
      <w:r>
        <w:t xml:space="preserve">Routledge. Chandler, </w:t>
      </w:r>
      <w:r>
        <w:rPr>
          <w:spacing w:val="-4"/>
        </w:rPr>
        <w:t>C.</w:t>
      </w:r>
      <w:r>
        <w:t xml:space="preserve">K. (2017). </w:t>
      </w:r>
      <w:r>
        <w:rPr>
          <w:i/>
        </w:rPr>
        <w:t>Animal assisted therapy in counselling (3</w:t>
      </w:r>
      <w:r>
        <w:rPr>
          <w:i/>
          <w:vertAlign w:val="superscript"/>
        </w:rPr>
        <w:t>rd</w:t>
      </w:r>
      <w:r>
        <w:rPr>
          <w:i/>
        </w:rPr>
        <w:t xml:space="preserve"> ed.). </w:t>
      </w:r>
      <w:r w:rsidRPr="00550065">
        <w:rPr>
          <w:spacing w:val="-2"/>
          <w:lang w:val="en-CA"/>
        </w:rPr>
        <w:t>Routledge.</w:t>
      </w:r>
    </w:p>
    <w:p w:rsidR="006F0B89" w:rsidRDefault="00800C91" w:rsidP="00853027">
      <w:pPr>
        <w:spacing w:before="1"/>
        <w:ind w:left="120"/>
      </w:pPr>
      <w:proofErr w:type="spellStart"/>
      <w:r w:rsidRPr="00550065">
        <w:rPr>
          <w:lang w:val="en-CA"/>
        </w:rPr>
        <w:t>Habri</w:t>
      </w:r>
      <w:proofErr w:type="spellEnd"/>
      <w:r w:rsidRPr="00550065">
        <w:rPr>
          <w:lang w:val="en-CA"/>
        </w:rPr>
        <w:t xml:space="preserve"> Central. (2018). </w:t>
      </w:r>
      <w:r w:rsidR="006F0B89">
        <w:rPr>
          <w:i/>
        </w:rPr>
        <w:t>Human-Animal</w:t>
      </w:r>
      <w:r w:rsidR="006F0B89">
        <w:rPr>
          <w:i/>
          <w:spacing w:val="-7"/>
        </w:rPr>
        <w:t xml:space="preserve"> </w:t>
      </w:r>
      <w:r w:rsidR="006F0B89">
        <w:rPr>
          <w:i/>
        </w:rPr>
        <w:t>Interaction</w:t>
      </w:r>
      <w:r w:rsidR="006F0B89">
        <w:rPr>
          <w:i/>
          <w:spacing w:val="-5"/>
        </w:rPr>
        <w:t xml:space="preserve"> </w:t>
      </w:r>
      <w:r w:rsidR="006F0B89">
        <w:rPr>
          <w:i/>
        </w:rPr>
        <w:t>Bulletin:</w:t>
      </w:r>
      <w:r w:rsidR="006F0B89">
        <w:rPr>
          <w:i/>
          <w:spacing w:val="-4"/>
        </w:rPr>
        <w:t xml:space="preserve"> </w:t>
      </w:r>
      <w:r w:rsidR="006F0B89">
        <w:rPr>
          <w:i/>
        </w:rPr>
        <w:t>Vol.</w:t>
      </w:r>
      <w:r w:rsidR="006F0B89">
        <w:rPr>
          <w:i/>
          <w:spacing w:val="-5"/>
        </w:rPr>
        <w:t xml:space="preserve"> </w:t>
      </w:r>
      <w:r w:rsidR="006F0B89">
        <w:rPr>
          <w:i/>
        </w:rPr>
        <w:t>6,</w:t>
      </w:r>
      <w:r w:rsidR="006F0B89">
        <w:rPr>
          <w:i/>
          <w:spacing w:val="-5"/>
        </w:rPr>
        <w:t xml:space="preserve"> </w:t>
      </w:r>
      <w:r w:rsidR="006F0B89">
        <w:rPr>
          <w:i/>
        </w:rPr>
        <w:t>Special</w:t>
      </w:r>
      <w:r w:rsidR="006F0B89">
        <w:rPr>
          <w:i/>
          <w:spacing w:val="-7"/>
        </w:rPr>
        <w:t xml:space="preserve"> </w:t>
      </w:r>
      <w:r w:rsidR="006F0B89">
        <w:rPr>
          <w:i/>
        </w:rPr>
        <w:t>Edition</w:t>
      </w:r>
      <w:r w:rsidR="006F0B89">
        <w:t>.</w:t>
      </w:r>
      <w:r w:rsidR="006F0B89">
        <w:rPr>
          <w:spacing w:val="-4"/>
        </w:rPr>
        <w:t xml:space="preserve"> </w:t>
      </w:r>
      <w:hyperlink r:id="rId36">
        <w:r w:rsidR="006F0B89">
          <w:rPr>
            <w:color w:val="0000FF"/>
            <w:spacing w:val="-2"/>
            <w:u w:val="single" w:color="0000FF"/>
          </w:rPr>
          <w:t>https://habricentral.org/resources/73702</w:t>
        </w:r>
      </w:hyperlink>
    </w:p>
    <w:p w:rsidR="008879A2" w:rsidRPr="00550065" w:rsidRDefault="008879A2">
      <w:pPr>
        <w:pStyle w:val="BodyText"/>
        <w:rPr>
          <w:lang w:val="en-CA"/>
        </w:rPr>
      </w:pPr>
    </w:p>
    <w:p w:rsidR="00853027" w:rsidRDefault="00800C91" w:rsidP="00853027">
      <w:pPr>
        <w:spacing w:before="1"/>
        <w:ind w:left="120"/>
      </w:pPr>
      <w:r w:rsidRPr="00550065">
        <w:rPr>
          <w:lang w:val="en-CA"/>
        </w:rPr>
        <w:t xml:space="preserve">HRSO. (2022). </w:t>
      </w:r>
      <w:r w:rsidR="00853027">
        <w:rPr>
          <w:i/>
        </w:rPr>
        <w:t>Development</w:t>
      </w:r>
      <w:r w:rsidR="00853027">
        <w:rPr>
          <w:i/>
          <w:spacing w:val="-4"/>
        </w:rPr>
        <w:t xml:space="preserve"> </w:t>
      </w:r>
      <w:r w:rsidR="00853027">
        <w:rPr>
          <w:i/>
        </w:rPr>
        <w:t>of</w:t>
      </w:r>
      <w:r w:rsidR="00853027">
        <w:rPr>
          <w:i/>
          <w:spacing w:val="-6"/>
        </w:rPr>
        <w:t xml:space="preserve"> </w:t>
      </w:r>
      <w:r w:rsidR="00853027">
        <w:rPr>
          <w:i/>
        </w:rPr>
        <w:t>a</w:t>
      </w:r>
      <w:r w:rsidR="00853027">
        <w:rPr>
          <w:i/>
          <w:spacing w:val="-4"/>
        </w:rPr>
        <w:t xml:space="preserve"> </w:t>
      </w:r>
      <w:r w:rsidR="00853027">
        <w:rPr>
          <w:i/>
        </w:rPr>
        <w:t>management</w:t>
      </w:r>
      <w:r w:rsidR="00853027">
        <w:rPr>
          <w:i/>
          <w:spacing w:val="-6"/>
        </w:rPr>
        <w:t xml:space="preserve"> </w:t>
      </w:r>
      <w:r w:rsidR="00853027">
        <w:rPr>
          <w:i/>
        </w:rPr>
        <w:t>system</w:t>
      </w:r>
      <w:r w:rsidR="00853027">
        <w:rPr>
          <w:i/>
          <w:spacing w:val="-8"/>
        </w:rPr>
        <w:t xml:space="preserve"> </w:t>
      </w:r>
      <w:r w:rsidR="00853027">
        <w:rPr>
          <w:i/>
        </w:rPr>
        <w:t>for</w:t>
      </w:r>
      <w:r w:rsidR="00853027">
        <w:rPr>
          <w:i/>
          <w:spacing w:val="-4"/>
        </w:rPr>
        <w:t xml:space="preserve"> </w:t>
      </w:r>
      <w:r w:rsidR="00853027">
        <w:rPr>
          <w:i/>
        </w:rPr>
        <w:t>animal-assisted</w:t>
      </w:r>
      <w:r w:rsidR="00853027">
        <w:rPr>
          <w:i/>
          <w:spacing w:val="-5"/>
        </w:rPr>
        <w:t xml:space="preserve"> </w:t>
      </w:r>
      <w:r w:rsidR="00853027">
        <w:rPr>
          <w:i/>
        </w:rPr>
        <w:t>human</w:t>
      </w:r>
      <w:r w:rsidR="00853027">
        <w:rPr>
          <w:i/>
          <w:spacing w:val="-7"/>
        </w:rPr>
        <w:t xml:space="preserve"> </w:t>
      </w:r>
      <w:r w:rsidR="00853027">
        <w:rPr>
          <w:i/>
        </w:rPr>
        <w:t>services</w:t>
      </w:r>
      <w:r w:rsidR="00853027">
        <w:rPr>
          <w:i/>
          <w:spacing w:val="-4"/>
        </w:rPr>
        <w:t xml:space="preserve"> </w:t>
      </w:r>
      <w:r w:rsidR="00853027">
        <w:rPr>
          <w:i/>
        </w:rPr>
        <w:t>(</w:t>
      </w:r>
      <w:proofErr w:type="spellStart"/>
      <w:r w:rsidR="00853027">
        <w:rPr>
          <w:i/>
        </w:rPr>
        <w:t>aahs</w:t>
      </w:r>
      <w:proofErr w:type="spellEnd"/>
      <w:r w:rsidR="00853027">
        <w:rPr>
          <w:i/>
        </w:rPr>
        <w:t>).</w:t>
      </w:r>
      <w:r w:rsidR="00853027">
        <w:rPr>
          <w:i/>
          <w:spacing w:val="-4"/>
        </w:rPr>
        <w:t xml:space="preserve"> </w:t>
      </w:r>
      <w:hyperlink r:id="rId37">
        <w:r w:rsidR="00853027">
          <w:rPr>
            <w:color w:val="0000FF"/>
            <w:spacing w:val="-2"/>
            <w:u w:val="single" w:color="0000FF"/>
          </w:rPr>
          <w:t>https://www.hrso-</w:t>
        </w:r>
      </w:hyperlink>
    </w:p>
    <w:p w:rsidR="00853027" w:rsidRDefault="00550065" w:rsidP="00853027">
      <w:pPr>
        <w:pStyle w:val="BodyText"/>
        <w:spacing w:before="251"/>
        <w:ind w:left="840"/>
      </w:pPr>
      <w:hyperlink r:id="rId38">
        <w:r w:rsidR="00853027">
          <w:rPr>
            <w:color w:val="0000FF"/>
            <w:spacing w:val="-2"/>
            <w:u w:val="single" w:color="0000FF"/>
          </w:rPr>
          <w:t>onrh.org/hrso/wp-content/uploads/CAN.HRSO-500.01-2022-EN.pdf</w:t>
        </w:r>
      </w:hyperlink>
      <w:hyperlink r:id="rId39">
        <w:r w:rsidR="00853027">
          <w:rPr>
            <w:color w:val="0000FF"/>
            <w:spacing w:val="-2"/>
            <w:u w:val="single" w:color="0000FF"/>
          </w:rPr>
          <w:t>-a-dog-legal-considerations-for-therapy-</w:t>
        </w:r>
        <w:r w:rsidR="00853027">
          <w:rPr>
            <w:color w:val="0000FF"/>
            <w:spacing w:val="-4"/>
            <w:u w:val="single" w:color="0000FF"/>
          </w:rPr>
          <w:t>dogs</w:t>
        </w:r>
      </w:hyperlink>
    </w:p>
    <w:p w:rsidR="008879A2" w:rsidRPr="00853027" w:rsidRDefault="008879A2" w:rsidP="00853027">
      <w:pPr>
        <w:spacing w:before="1"/>
        <w:ind w:left="120"/>
      </w:pPr>
    </w:p>
    <w:p w:rsidR="00853027" w:rsidRDefault="00853027" w:rsidP="00853027">
      <w:pPr>
        <w:ind w:left="120"/>
        <w:rPr>
          <w:i/>
        </w:rPr>
      </w:pPr>
      <w:r>
        <w:t>Human</w:t>
      </w:r>
      <w:r>
        <w:rPr>
          <w:spacing w:val="-8"/>
        </w:rPr>
        <w:t xml:space="preserve"> </w:t>
      </w:r>
      <w:r>
        <w:t>Animal</w:t>
      </w:r>
      <w:r>
        <w:rPr>
          <w:spacing w:val="-5"/>
        </w:rPr>
        <w:t xml:space="preserve"> </w:t>
      </w:r>
      <w:r>
        <w:t>Interaction</w:t>
      </w:r>
      <w:r>
        <w:rPr>
          <w:spacing w:val="-8"/>
        </w:rPr>
        <w:t xml:space="preserve"> </w:t>
      </w:r>
      <w:r>
        <w:t>Bulletin.</w:t>
      </w:r>
      <w:r>
        <w:rPr>
          <w:spacing w:val="-6"/>
        </w:rPr>
        <w:t xml:space="preserve"> </w:t>
      </w:r>
      <w:r>
        <w:t>(2018).</w:t>
      </w:r>
      <w:r>
        <w:rPr>
          <w:spacing w:val="-8"/>
        </w:rPr>
        <w:t xml:space="preserve"> </w:t>
      </w:r>
      <w:r>
        <w:rPr>
          <w:i/>
        </w:rPr>
        <w:t>Multicultural</w:t>
      </w:r>
      <w:r>
        <w:rPr>
          <w:i/>
          <w:spacing w:val="-5"/>
        </w:rPr>
        <w:t xml:space="preserve"> </w:t>
      </w:r>
      <w:r>
        <w:rPr>
          <w:i/>
        </w:rPr>
        <w:t>considerations</w:t>
      </w:r>
      <w:r>
        <w:rPr>
          <w:i/>
          <w:spacing w:val="-7"/>
        </w:rPr>
        <w:t xml:space="preserve"> </w:t>
      </w:r>
      <w:r>
        <w:rPr>
          <w:i/>
        </w:rPr>
        <w:t>in</w:t>
      </w:r>
      <w:r>
        <w:rPr>
          <w:i/>
          <w:spacing w:val="-6"/>
        </w:rPr>
        <w:t xml:space="preserve"> </w:t>
      </w:r>
      <w:r>
        <w:rPr>
          <w:i/>
        </w:rPr>
        <w:t>animal-assisted</w:t>
      </w:r>
      <w:r>
        <w:rPr>
          <w:i/>
          <w:spacing w:val="-5"/>
        </w:rPr>
        <w:t xml:space="preserve"> </w:t>
      </w:r>
      <w:r>
        <w:rPr>
          <w:i/>
          <w:spacing w:val="-2"/>
        </w:rPr>
        <w:t>intervention.</w:t>
      </w:r>
    </w:p>
    <w:p w:rsidR="00853027" w:rsidRDefault="00853027" w:rsidP="00853027">
      <w:pPr>
        <w:pStyle w:val="BodyText"/>
        <w:rPr>
          <w:i/>
        </w:rPr>
      </w:pPr>
    </w:p>
    <w:p w:rsidR="00853027" w:rsidRDefault="00550065" w:rsidP="00853027">
      <w:pPr>
        <w:pStyle w:val="BodyText"/>
        <w:ind w:left="839"/>
      </w:pPr>
      <w:hyperlink r:id="rId40">
        <w:r w:rsidR="00853027">
          <w:rPr>
            <w:color w:val="0000FF"/>
            <w:spacing w:val="-2"/>
            <w:u w:val="single" w:color="0000FF"/>
          </w:rPr>
          <w:t>https://www.cabidigitallibrary.org/doi/epdf/10.1079/hai.2018.0019</w:t>
        </w:r>
      </w:hyperlink>
    </w:p>
    <w:p w:rsidR="00853027" w:rsidRDefault="00853027" w:rsidP="00853027">
      <w:pPr>
        <w:pStyle w:val="BodyText"/>
        <w:spacing w:before="1"/>
      </w:pPr>
    </w:p>
    <w:p w:rsidR="00853027" w:rsidRDefault="00800C91" w:rsidP="00853027">
      <w:pPr>
        <w:spacing w:line="480" w:lineRule="auto"/>
        <w:ind w:left="840" w:right="244" w:hanging="721"/>
      </w:pPr>
      <w:r w:rsidRPr="00550065">
        <w:rPr>
          <w:lang w:val="en-CA"/>
        </w:rPr>
        <w:t xml:space="preserve">IAHAIO. (2018). </w:t>
      </w:r>
      <w:r w:rsidR="00853027">
        <w:rPr>
          <w:i/>
        </w:rPr>
        <w:t>IAHAIO white paper: the IAHAIO definitions for animal assisted intervention and guidelines for wellness</w:t>
      </w:r>
      <w:r w:rsidR="00853027">
        <w:rPr>
          <w:i/>
          <w:spacing w:val="-8"/>
        </w:rPr>
        <w:t xml:space="preserve"> </w:t>
      </w:r>
      <w:r w:rsidR="00853027">
        <w:rPr>
          <w:i/>
        </w:rPr>
        <w:t>of</w:t>
      </w:r>
      <w:r w:rsidR="00853027">
        <w:rPr>
          <w:i/>
          <w:spacing w:val="-5"/>
        </w:rPr>
        <w:t xml:space="preserve"> </w:t>
      </w:r>
      <w:r w:rsidR="00853027">
        <w:rPr>
          <w:i/>
        </w:rPr>
        <w:t>animals</w:t>
      </w:r>
      <w:r w:rsidR="00853027">
        <w:rPr>
          <w:i/>
          <w:spacing w:val="-6"/>
        </w:rPr>
        <w:t xml:space="preserve"> </w:t>
      </w:r>
      <w:r w:rsidR="00853027">
        <w:rPr>
          <w:i/>
        </w:rPr>
        <w:t>involved</w:t>
      </w:r>
      <w:r w:rsidR="00853027">
        <w:rPr>
          <w:i/>
          <w:spacing w:val="-6"/>
        </w:rPr>
        <w:t xml:space="preserve"> </w:t>
      </w:r>
      <w:r w:rsidR="00853027">
        <w:rPr>
          <w:i/>
        </w:rPr>
        <w:t>in</w:t>
      </w:r>
      <w:r w:rsidR="00853027">
        <w:rPr>
          <w:i/>
          <w:spacing w:val="-6"/>
        </w:rPr>
        <w:t xml:space="preserve"> </w:t>
      </w:r>
      <w:r w:rsidR="00853027">
        <w:rPr>
          <w:i/>
        </w:rPr>
        <w:t>AAI</w:t>
      </w:r>
      <w:r w:rsidR="00853027">
        <w:t>.</w:t>
      </w:r>
      <w:r w:rsidR="00853027">
        <w:rPr>
          <w:spacing w:val="-6"/>
        </w:rPr>
        <w:t xml:space="preserve"> </w:t>
      </w:r>
      <w:r w:rsidR="00853027">
        <w:rPr>
          <w:color w:val="0000FF"/>
          <w:u w:val="single" w:color="0000FF"/>
        </w:rPr>
        <w:t>https://iahaio.org/wp/wp-content/uploads/2021/01/iahaio-white-paper-2018-</w:t>
      </w:r>
    </w:p>
    <w:p w:rsidR="008879A2" w:rsidRDefault="00853027" w:rsidP="00853027">
      <w:pPr>
        <w:pStyle w:val="BodyText"/>
        <w:spacing w:line="252" w:lineRule="exact"/>
        <w:ind w:left="840"/>
        <w:rPr>
          <w:color w:val="0000FF"/>
          <w:spacing w:val="-2"/>
          <w:u w:val="single" w:color="0000FF"/>
        </w:rPr>
      </w:pPr>
      <w:r>
        <w:rPr>
          <w:color w:val="0000FF"/>
          <w:spacing w:val="-2"/>
          <w:u w:val="single" w:color="0000FF"/>
        </w:rPr>
        <w:t>english.pdf</w:t>
      </w:r>
    </w:p>
    <w:p w:rsidR="00853027" w:rsidRPr="00853027" w:rsidRDefault="00853027" w:rsidP="00853027">
      <w:pPr>
        <w:pStyle w:val="BodyText"/>
        <w:spacing w:line="252" w:lineRule="exact"/>
        <w:ind w:left="840"/>
      </w:pPr>
    </w:p>
    <w:p w:rsidR="00853027" w:rsidRDefault="00800C91" w:rsidP="00853027">
      <w:pPr>
        <w:spacing w:line="480" w:lineRule="auto"/>
        <w:ind w:left="840" w:hanging="720"/>
      </w:pPr>
      <w:proofErr w:type="spellStart"/>
      <w:r w:rsidRPr="00550065">
        <w:rPr>
          <w:lang w:val="en-CA"/>
        </w:rPr>
        <w:t>Koç</w:t>
      </w:r>
      <w:proofErr w:type="spellEnd"/>
      <w:r w:rsidRPr="00550065">
        <w:rPr>
          <w:lang w:val="en-CA"/>
        </w:rPr>
        <w:t xml:space="preserve">, V. et </w:t>
      </w:r>
      <w:proofErr w:type="spellStart"/>
      <w:r w:rsidRPr="00550065">
        <w:rPr>
          <w:lang w:val="en-CA"/>
        </w:rPr>
        <w:t>Kafa</w:t>
      </w:r>
      <w:proofErr w:type="spellEnd"/>
      <w:r w:rsidRPr="00550065">
        <w:rPr>
          <w:lang w:val="en-CA"/>
        </w:rPr>
        <w:t>, G. (2019</w:t>
      </w:r>
      <w:r w:rsidR="00853027" w:rsidRPr="00550065">
        <w:rPr>
          <w:lang w:val="en-CA"/>
        </w:rPr>
        <w:t>).</w:t>
      </w:r>
      <w:r w:rsidR="00853027" w:rsidRPr="00550065">
        <w:rPr>
          <w:spacing w:val="-2"/>
          <w:lang w:val="en-CA"/>
        </w:rPr>
        <w:t xml:space="preserve"> </w:t>
      </w:r>
      <w:r w:rsidR="00853027">
        <w:rPr>
          <w:i/>
        </w:rPr>
        <w:t>Cross-cultural</w:t>
      </w:r>
      <w:r w:rsidR="00853027">
        <w:rPr>
          <w:i/>
          <w:spacing w:val="-4"/>
        </w:rPr>
        <w:t xml:space="preserve"> </w:t>
      </w:r>
      <w:r w:rsidR="00853027">
        <w:rPr>
          <w:i/>
        </w:rPr>
        <w:t>research</w:t>
      </w:r>
      <w:r w:rsidR="00853027">
        <w:rPr>
          <w:i/>
          <w:spacing w:val="-2"/>
        </w:rPr>
        <w:t xml:space="preserve"> </w:t>
      </w:r>
      <w:r w:rsidR="00853027">
        <w:rPr>
          <w:i/>
        </w:rPr>
        <w:t>on</w:t>
      </w:r>
      <w:r w:rsidR="00853027">
        <w:rPr>
          <w:i/>
          <w:spacing w:val="-2"/>
        </w:rPr>
        <w:t xml:space="preserve"> </w:t>
      </w:r>
      <w:r w:rsidR="00853027">
        <w:rPr>
          <w:i/>
        </w:rPr>
        <w:t>psychotherapy:</w:t>
      </w:r>
      <w:r w:rsidR="00853027">
        <w:rPr>
          <w:i/>
          <w:spacing w:val="-4"/>
        </w:rPr>
        <w:t xml:space="preserve"> </w:t>
      </w:r>
      <w:r w:rsidR="00853027">
        <w:rPr>
          <w:i/>
        </w:rPr>
        <w:t>the</w:t>
      </w:r>
      <w:r w:rsidR="00853027">
        <w:rPr>
          <w:i/>
          <w:spacing w:val="-2"/>
        </w:rPr>
        <w:t xml:space="preserve"> </w:t>
      </w:r>
      <w:r w:rsidR="00853027">
        <w:rPr>
          <w:i/>
        </w:rPr>
        <w:t>need</w:t>
      </w:r>
      <w:r w:rsidR="00853027">
        <w:rPr>
          <w:i/>
          <w:spacing w:val="-5"/>
        </w:rPr>
        <w:t xml:space="preserve"> </w:t>
      </w:r>
      <w:r w:rsidR="00853027">
        <w:rPr>
          <w:i/>
        </w:rPr>
        <w:t>for</w:t>
      </w:r>
      <w:r w:rsidR="00853027">
        <w:rPr>
          <w:i/>
          <w:spacing w:val="-2"/>
        </w:rPr>
        <w:t xml:space="preserve"> </w:t>
      </w:r>
      <w:r w:rsidR="00853027">
        <w:rPr>
          <w:i/>
        </w:rPr>
        <w:t>a</w:t>
      </w:r>
      <w:r w:rsidR="00853027">
        <w:rPr>
          <w:i/>
          <w:spacing w:val="-2"/>
        </w:rPr>
        <w:t xml:space="preserve"> </w:t>
      </w:r>
      <w:r w:rsidR="00853027">
        <w:rPr>
          <w:i/>
        </w:rPr>
        <w:t>change</w:t>
      </w:r>
      <w:r w:rsidR="00853027">
        <w:t>.</w:t>
      </w:r>
      <w:r w:rsidR="00853027">
        <w:rPr>
          <w:spacing w:val="-5"/>
        </w:rPr>
        <w:t xml:space="preserve"> </w:t>
      </w:r>
      <w:r w:rsidR="00853027">
        <w:t>Journal</w:t>
      </w:r>
      <w:r w:rsidR="00853027">
        <w:rPr>
          <w:spacing w:val="-4"/>
        </w:rPr>
        <w:t xml:space="preserve"> </w:t>
      </w:r>
      <w:r w:rsidR="00853027">
        <w:t>of</w:t>
      </w:r>
      <w:r w:rsidR="00853027">
        <w:rPr>
          <w:spacing w:val="-1"/>
        </w:rPr>
        <w:t xml:space="preserve"> </w:t>
      </w:r>
      <w:r w:rsidR="00853027">
        <w:t xml:space="preserve">Cross-Cultural Psychology, </w:t>
      </w:r>
      <w:r w:rsidR="00853027">
        <w:rPr>
          <w:i/>
        </w:rPr>
        <w:t>50</w:t>
      </w:r>
      <w:r w:rsidR="00853027">
        <w:t xml:space="preserve">(1), 100–115. </w:t>
      </w:r>
      <w:hyperlink r:id="rId41">
        <w:r w:rsidR="00853027">
          <w:rPr>
            <w:color w:val="0000FF"/>
            <w:u w:val="single" w:color="0000FF"/>
          </w:rPr>
          <w:t>https://doi.org/10.1177/0022022118806577</w:t>
        </w:r>
      </w:hyperlink>
    </w:p>
    <w:p w:rsidR="00853027" w:rsidRDefault="00853027" w:rsidP="00853027">
      <w:pPr>
        <w:spacing w:line="480" w:lineRule="auto"/>
        <w:sectPr w:rsidR="00853027">
          <w:pgSz w:w="12240" w:h="15840"/>
          <w:pgMar w:top="1120" w:right="520" w:bottom="680" w:left="600" w:header="0" w:footer="412" w:gutter="0"/>
          <w:cols w:space="720"/>
        </w:sectPr>
      </w:pPr>
    </w:p>
    <w:p w:rsidR="00853027" w:rsidRDefault="00853027" w:rsidP="00853027">
      <w:pPr>
        <w:spacing w:before="62" w:line="477" w:lineRule="auto"/>
        <w:ind w:left="840" w:right="2370" w:hanging="721"/>
      </w:pPr>
      <w:r>
        <w:lastRenderedPageBreak/>
        <w:t xml:space="preserve">Lien, A.T. (2017). </w:t>
      </w:r>
      <w:r>
        <w:rPr>
          <w:i/>
        </w:rPr>
        <w:t>Working like a dog: legal considerations for therapy dogs</w:t>
      </w:r>
      <w:r>
        <w:t xml:space="preserve">. CAMFT. </w:t>
      </w:r>
      <w:hyperlink r:id="rId42">
        <w:r>
          <w:rPr>
            <w:color w:val="0000FF"/>
            <w:spacing w:val="-2"/>
            <w:u w:val="single" w:color="0000FF"/>
          </w:rPr>
          <w:t>https://www.camft.org/Resources/Legal-Articles/Chronological-Article-List/working-like</w:t>
        </w:r>
      </w:hyperlink>
    </w:p>
    <w:p w:rsidR="00853027" w:rsidRDefault="00853027" w:rsidP="00853027">
      <w:pPr>
        <w:spacing w:before="3" w:line="480" w:lineRule="auto"/>
        <w:ind w:left="840" w:right="519" w:hanging="721"/>
      </w:pPr>
      <w:proofErr w:type="spellStart"/>
      <w:r>
        <w:t>Sheade</w:t>
      </w:r>
      <w:proofErr w:type="spellEnd"/>
      <w:r>
        <w:t>,</w:t>
      </w:r>
      <w:r>
        <w:rPr>
          <w:spacing w:val="-2"/>
        </w:rPr>
        <w:t xml:space="preserve"> </w:t>
      </w:r>
      <w:r>
        <w:t>H.E.,</w:t>
      </w:r>
      <w:r>
        <w:rPr>
          <w:spacing w:val="-5"/>
        </w:rPr>
        <w:t xml:space="preserve"> </w:t>
      </w:r>
      <w:r>
        <w:t>&amp;</w:t>
      </w:r>
      <w:r>
        <w:rPr>
          <w:spacing w:val="-1"/>
        </w:rPr>
        <w:t xml:space="preserve"> </w:t>
      </w:r>
      <w:r>
        <w:t>Chandler,</w:t>
      </w:r>
      <w:r>
        <w:rPr>
          <w:spacing w:val="-5"/>
        </w:rPr>
        <w:t xml:space="preserve"> </w:t>
      </w:r>
      <w:r>
        <w:t>C.K.</w:t>
      </w:r>
      <w:r>
        <w:rPr>
          <w:spacing w:val="-2"/>
        </w:rPr>
        <w:t xml:space="preserve"> </w:t>
      </w:r>
      <w:r>
        <w:t>(2014).</w:t>
      </w:r>
      <w:r>
        <w:rPr>
          <w:spacing w:val="-2"/>
        </w:rPr>
        <w:t xml:space="preserve"> </w:t>
      </w:r>
      <w:r>
        <w:rPr>
          <w:i/>
        </w:rPr>
        <w:t>Cultural</w:t>
      </w:r>
      <w:r>
        <w:rPr>
          <w:i/>
          <w:spacing w:val="-1"/>
        </w:rPr>
        <w:t xml:space="preserve"> </w:t>
      </w:r>
      <w:r>
        <w:rPr>
          <w:i/>
        </w:rPr>
        <w:t>diversity</w:t>
      </w:r>
      <w:r>
        <w:rPr>
          <w:i/>
          <w:spacing w:val="-2"/>
        </w:rPr>
        <w:t xml:space="preserve"> </w:t>
      </w:r>
      <w:r>
        <w:rPr>
          <w:i/>
        </w:rPr>
        <w:t>considerations</w:t>
      </w:r>
      <w:r>
        <w:rPr>
          <w:i/>
          <w:spacing w:val="-4"/>
        </w:rPr>
        <w:t xml:space="preserve"> </w:t>
      </w:r>
      <w:r>
        <w:rPr>
          <w:i/>
        </w:rPr>
        <w:t>in</w:t>
      </w:r>
      <w:r>
        <w:rPr>
          <w:i/>
          <w:spacing w:val="-2"/>
        </w:rPr>
        <w:t xml:space="preserve"> </w:t>
      </w:r>
      <w:r>
        <w:rPr>
          <w:i/>
        </w:rPr>
        <w:t>animal</w:t>
      </w:r>
      <w:r>
        <w:rPr>
          <w:i/>
          <w:spacing w:val="-1"/>
        </w:rPr>
        <w:t xml:space="preserve"> </w:t>
      </w:r>
      <w:r>
        <w:rPr>
          <w:i/>
        </w:rPr>
        <w:t>assisted</w:t>
      </w:r>
      <w:r>
        <w:rPr>
          <w:i/>
          <w:spacing w:val="-5"/>
        </w:rPr>
        <w:t xml:space="preserve"> </w:t>
      </w:r>
      <w:r>
        <w:rPr>
          <w:i/>
        </w:rPr>
        <w:t>counselling.</w:t>
      </w:r>
      <w:r>
        <w:rPr>
          <w:i/>
          <w:spacing w:val="-2"/>
        </w:rPr>
        <w:t xml:space="preserve"> </w:t>
      </w:r>
      <w:r>
        <w:t>Vista</w:t>
      </w:r>
      <w:r>
        <w:rPr>
          <w:spacing w:val="-2"/>
        </w:rPr>
        <w:t xml:space="preserve"> </w:t>
      </w:r>
      <w:r>
        <w:t xml:space="preserve">Online. </w:t>
      </w:r>
      <w:hyperlink r:id="rId43">
        <w:r>
          <w:rPr>
            <w:color w:val="0000FF"/>
            <w:spacing w:val="-2"/>
            <w:u w:val="single" w:color="0000FF"/>
          </w:rPr>
          <w:t>https://www.counseling.org/docs/default-source/vistas/article_76.pdf?sfvrsn=f6117e2c_13</w:t>
        </w:r>
      </w:hyperlink>
    </w:p>
    <w:p w:rsidR="00853027" w:rsidRDefault="00853027" w:rsidP="00853027">
      <w:pPr>
        <w:spacing w:before="1"/>
        <w:ind w:left="120"/>
        <w:rPr>
          <w:i/>
        </w:rPr>
      </w:pPr>
      <w:r>
        <w:t>Stewart,</w:t>
      </w:r>
      <w:r>
        <w:rPr>
          <w:spacing w:val="-5"/>
        </w:rPr>
        <w:t xml:space="preserve"> </w:t>
      </w:r>
      <w:r>
        <w:t>L.</w:t>
      </w:r>
      <w:r>
        <w:rPr>
          <w:spacing w:val="-3"/>
        </w:rPr>
        <w:t xml:space="preserve"> </w:t>
      </w:r>
      <w:r>
        <w:t>A.,</w:t>
      </w:r>
      <w:r>
        <w:rPr>
          <w:spacing w:val="-3"/>
        </w:rPr>
        <w:t xml:space="preserve"> </w:t>
      </w:r>
      <w:r>
        <w:t>Chang,</w:t>
      </w:r>
      <w:r>
        <w:rPr>
          <w:spacing w:val="-3"/>
        </w:rPr>
        <w:t xml:space="preserve"> </w:t>
      </w:r>
      <w:r>
        <w:t>C.</w:t>
      </w:r>
      <w:r>
        <w:rPr>
          <w:spacing w:val="-3"/>
        </w:rPr>
        <w:t xml:space="preserve"> </w:t>
      </w:r>
      <w:r>
        <w:t>Y.,</w:t>
      </w:r>
      <w:r>
        <w:rPr>
          <w:spacing w:val="-3"/>
        </w:rPr>
        <w:t xml:space="preserve"> </w:t>
      </w:r>
      <w:r>
        <w:t>Parker,</w:t>
      </w:r>
      <w:r>
        <w:rPr>
          <w:spacing w:val="-3"/>
        </w:rPr>
        <w:t xml:space="preserve"> </w:t>
      </w:r>
      <w:r>
        <w:t>L.</w:t>
      </w:r>
      <w:r>
        <w:rPr>
          <w:spacing w:val="-3"/>
        </w:rPr>
        <w:t xml:space="preserve"> </w:t>
      </w:r>
      <w:r>
        <w:t>K.,</w:t>
      </w:r>
      <w:r>
        <w:rPr>
          <w:spacing w:val="-6"/>
        </w:rPr>
        <w:t xml:space="preserve"> </w:t>
      </w:r>
      <w:r>
        <w:t>&amp;</w:t>
      </w:r>
      <w:r>
        <w:rPr>
          <w:spacing w:val="-2"/>
        </w:rPr>
        <w:t xml:space="preserve"> </w:t>
      </w:r>
      <w:r>
        <w:t>Grubbs,</w:t>
      </w:r>
      <w:r>
        <w:rPr>
          <w:spacing w:val="-5"/>
        </w:rPr>
        <w:t xml:space="preserve"> </w:t>
      </w:r>
      <w:r>
        <w:t>N.</w:t>
      </w:r>
      <w:r>
        <w:rPr>
          <w:spacing w:val="-3"/>
        </w:rPr>
        <w:t xml:space="preserve"> </w:t>
      </w:r>
      <w:r>
        <w:t>(2016).</w:t>
      </w:r>
      <w:r>
        <w:rPr>
          <w:spacing w:val="-3"/>
        </w:rPr>
        <w:t xml:space="preserve"> </w:t>
      </w:r>
      <w:r>
        <w:rPr>
          <w:i/>
        </w:rPr>
        <w:t>Animal-assisted</w:t>
      </w:r>
      <w:r>
        <w:rPr>
          <w:i/>
          <w:spacing w:val="-6"/>
        </w:rPr>
        <w:t xml:space="preserve"> </w:t>
      </w:r>
      <w:r>
        <w:rPr>
          <w:i/>
        </w:rPr>
        <w:t>therapy</w:t>
      </w:r>
      <w:r>
        <w:rPr>
          <w:i/>
          <w:spacing w:val="-5"/>
        </w:rPr>
        <w:t xml:space="preserve"> </w:t>
      </w:r>
      <w:r>
        <w:rPr>
          <w:i/>
        </w:rPr>
        <w:t>in</w:t>
      </w:r>
      <w:r>
        <w:rPr>
          <w:i/>
          <w:spacing w:val="-3"/>
        </w:rPr>
        <w:t xml:space="preserve"> </w:t>
      </w:r>
      <w:r>
        <w:rPr>
          <w:i/>
        </w:rPr>
        <w:t>counseling</w:t>
      </w:r>
      <w:r>
        <w:rPr>
          <w:i/>
          <w:spacing w:val="-2"/>
        </w:rPr>
        <w:t xml:space="preserve"> competencies.</w:t>
      </w:r>
    </w:p>
    <w:p w:rsidR="00853027" w:rsidRDefault="00853027" w:rsidP="00853027">
      <w:pPr>
        <w:pStyle w:val="BodyText"/>
        <w:rPr>
          <w:i/>
        </w:rPr>
      </w:pPr>
    </w:p>
    <w:p w:rsidR="00853027" w:rsidRDefault="00853027" w:rsidP="00853027">
      <w:pPr>
        <w:pStyle w:val="BodyText"/>
        <w:spacing w:line="480" w:lineRule="auto"/>
        <w:ind w:left="840" w:right="221"/>
      </w:pPr>
      <w:r>
        <w:t>Alexandria,</w:t>
      </w:r>
      <w:r>
        <w:rPr>
          <w:spacing w:val="-3"/>
        </w:rPr>
        <w:t xml:space="preserve"> </w:t>
      </w:r>
      <w:r>
        <w:t>VA:</w:t>
      </w:r>
      <w:r>
        <w:rPr>
          <w:spacing w:val="-3"/>
        </w:rPr>
        <w:t xml:space="preserve"> </w:t>
      </w:r>
      <w:r>
        <w:t>American</w:t>
      </w:r>
      <w:r>
        <w:rPr>
          <w:spacing w:val="-6"/>
        </w:rPr>
        <w:t xml:space="preserve"> </w:t>
      </w:r>
      <w:r>
        <w:t>Counseling</w:t>
      </w:r>
      <w:r>
        <w:rPr>
          <w:spacing w:val="-3"/>
        </w:rPr>
        <w:t xml:space="preserve"> </w:t>
      </w:r>
      <w:r>
        <w:t>Association,</w:t>
      </w:r>
      <w:r>
        <w:rPr>
          <w:spacing w:val="-3"/>
        </w:rPr>
        <w:t xml:space="preserve"> </w:t>
      </w:r>
      <w:r>
        <w:t>Animal-Assisted</w:t>
      </w:r>
      <w:r>
        <w:rPr>
          <w:spacing w:val="-3"/>
        </w:rPr>
        <w:t xml:space="preserve"> </w:t>
      </w:r>
      <w:r>
        <w:t>Therapy</w:t>
      </w:r>
      <w:r>
        <w:rPr>
          <w:spacing w:val="-3"/>
        </w:rPr>
        <w:t xml:space="preserve"> </w:t>
      </w:r>
      <w:r>
        <w:t>in</w:t>
      </w:r>
      <w:r>
        <w:rPr>
          <w:spacing w:val="-8"/>
        </w:rPr>
        <w:t xml:space="preserve"> </w:t>
      </w:r>
      <w:r>
        <w:t>Mental</w:t>
      </w:r>
      <w:r>
        <w:rPr>
          <w:spacing w:val="-3"/>
        </w:rPr>
        <w:t xml:space="preserve"> </w:t>
      </w:r>
      <w:r>
        <w:t>Health</w:t>
      </w:r>
      <w:r>
        <w:rPr>
          <w:spacing w:val="-3"/>
        </w:rPr>
        <w:t xml:space="preserve"> </w:t>
      </w:r>
      <w:r>
        <w:t>Interest</w:t>
      </w:r>
      <w:r>
        <w:rPr>
          <w:spacing w:val="-3"/>
        </w:rPr>
        <w:t xml:space="preserve"> </w:t>
      </w:r>
      <w:r>
        <w:t xml:space="preserve">Network. </w:t>
      </w:r>
      <w:hyperlink r:id="rId44">
        <w:r>
          <w:rPr>
            <w:color w:val="0000FF"/>
            <w:spacing w:val="-2"/>
            <w:u w:val="single" w:color="0000FF"/>
          </w:rPr>
          <w:t>https://www.counseling.org/docs/default-source/competencies/animal-assisted-therapy-competencies-june-</w:t>
        </w:r>
      </w:hyperlink>
    </w:p>
    <w:p w:rsidR="00853027" w:rsidRDefault="00550065" w:rsidP="00853027">
      <w:pPr>
        <w:pStyle w:val="BodyText"/>
        <w:spacing w:line="252" w:lineRule="exact"/>
        <w:ind w:left="840"/>
      </w:pPr>
      <w:hyperlink r:id="rId45">
        <w:r w:rsidR="00853027">
          <w:rPr>
            <w:color w:val="0000FF"/>
            <w:spacing w:val="-2"/>
            <w:u w:val="single" w:color="0000FF"/>
          </w:rPr>
          <w:t>2016.pdf?sfvrsn=c469472c_14</w:t>
        </w:r>
      </w:hyperlink>
    </w:p>
    <w:p w:rsidR="00853027" w:rsidRDefault="00853027" w:rsidP="00853027">
      <w:pPr>
        <w:pStyle w:val="BodyText"/>
      </w:pPr>
    </w:p>
    <w:p w:rsidR="00853027" w:rsidRDefault="00853027" w:rsidP="00853027">
      <w:pPr>
        <w:spacing w:line="480" w:lineRule="auto"/>
        <w:ind w:left="840" w:right="244" w:hanging="721"/>
      </w:pPr>
      <w:r>
        <w:t>Stewart,</w:t>
      </w:r>
      <w:r>
        <w:rPr>
          <w:spacing w:val="-2"/>
        </w:rPr>
        <w:t xml:space="preserve"> </w:t>
      </w:r>
      <w:r>
        <w:t>L.,</w:t>
      </w:r>
      <w:r>
        <w:rPr>
          <w:spacing w:val="-2"/>
        </w:rPr>
        <w:t xml:space="preserve"> </w:t>
      </w:r>
      <w:r>
        <w:t>Chang,</w:t>
      </w:r>
      <w:r>
        <w:rPr>
          <w:spacing w:val="-2"/>
        </w:rPr>
        <w:t xml:space="preserve"> </w:t>
      </w:r>
      <w:r>
        <w:t>C.</w:t>
      </w:r>
      <w:r>
        <w:rPr>
          <w:spacing w:val="-5"/>
        </w:rPr>
        <w:t xml:space="preserve"> </w:t>
      </w:r>
      <w:r>
        <w:t>&amp;</w:t>
      </w:r>
      <w:r>
        <w:rPr>
          <w:spacing w:val="-1"/>
        </w:rPr>
        <w:t xml:space="preserve"> </w:t>
      </w:r>
      <w:r>
        <w:t>Rice,</w:t>
      </w:r>
      <w:r>
        <w:rPr>
          <w:spacing w:val="-2"/>
        </w:rPr>
        <w:t xml:space="preserve"> </w:t>
      </w:r>
      <w:r>
        <w:t>R.</w:t>
      </w:r>
      <w:r>
        <w:rPr>
          <w:spacing w:val="-5"/>
        </w:rPr>
        <w:t xml:space="preserve"> </w:t>
      </w:r>
      <w:r>
        <w:t>(2013).</w:t>
      </w:r>
      <w:r>
        <w:rPr>
          <w:spacing w:val="-2"/>
        </w:rPr>
        <w:t xml:space="preserve"> </w:t>
      </w:r>
      <w:r>
        <w:rPr>
          <w:i/>
        </w:rPr>
        <w:t>Emergent</w:t>
      </w:r>
      <w:r>
        <w:rPr>
          <w:i/>
          <w:spacing w:val="-1"/>
        </w:rPr>
        <w:t xml:space="preserve"> </w:t>
      </w:r>
      <w:r>
        <w:rPr>
          <w:i/>
        </w:rPr>
        <w:t>Theory</w:t>
      </w:r>
      <w:r>
        <w:rPr>
          <w:i/>
          <w:spacing w:val="-4"/>
        </w:rPr>
        <w:t xml:space="preserve"> </w:t>
      </w:r>
      <w:r>
        <w:rPr>
          <w:i/>
        </w:rPr>
        <w:t>and</w:t>
      </w:r>
      <w:r>
        <w:rPr>
          <w:i/>
          <w:spacing w:val="-5"/>
        </w:rPr>
        <w:t xml:space="preserve"> </w:t>
      </w:r>
      <w:r>
        <w:rPr>
          <w:i/>
        </w:rPr>
        <w:t>Model</w:t>
      </w:r>
      <w:r>
        <w:rPr>
          <w:i/>
          <w:spacing w:val="-1"/>
        </w:rPr>
        <w:t xml:space="preserve"> </w:t>
      </w:r>
      <w:r>
        <w:rPr>
          <w:i/>
        </w:rPr>
        <w:t>of</w:t>
      </w:r>
      <w:r>
        <w:rPr>
          <w:i/>
          <w:spacing w:val="-1"/>
        </w:rPr>
        <w:t xml:space="preserve"> </w:t>
      </w:r>
      <w:r>
        <w:rPr>
          <w:i/>
        </w:rPr>
        <w:t>Practice</w:t>
      </w:r>
      <w:r>
        <w:rPr>
          <w:i/>
          <w:spacing w:val="-2"/>
        </w:rPr>
        <w:t xml:space="preserve"> </w:t>
      </w:r>
      <w:r>
        <w:rPr>
          <w:i/>
        </w:rPr>
        <w:t>in</w:t>
      </w:r>
      <w:r>
        <w:rPr>
          <w:i/>
          <w:spacing w:val="-2"/>
        </w:rPr>
        <w:t xml:space="preserve"> </w:t>
      </w:r>
      <w:r>
        <w:rPr>
          <w:i/>
        </w:rPr>
        <w:t>Animal-Assisted</w:t>
      </w:r>
      <w:r>
        <w:rPr>
          <w:i/>
          <w:spacing w:val="-2"/>
        </w:rPr>
        <w:t xml:space="preserve"> </w:t>
      </w:r>
      <w:r>
        <w:rPr>
          <w:i/>
        </w:rPr>
        <w:t>Therapy</w:t>
      </w:r>
      <w:r>
        <w:rPr>
          <w:i/>
          <w:spacing w:val="-2"/>
        </w:rPr>
        <w:t xml:space="preserve"> </w:t>
      </w:r>
      <w:r>
        <w:rPr>
          <w:i/>
        </w:rPr>
        <w:t xml:space="preserve">in Counseling. </w:t>
      </w:r>
      <w:r>
        <w:t>Journal of Creativity in Mental Health. 8. 329-348.</w:t>
      </w:r>
    </w:p>
    <w:p w:rsidR="00853027" w:rsidRDefault="00853027" w:rsidP="00853027">
      <w:pPr>
        <w:spacing w:before="1"/>
        <w:ind w:left="119"/>
      </w:pPr>
      <w:proofErr w:type="spellStart"/>
      <w:r>
        <w:t>VanFleet</w:t>
      </w:r>
      <w:proofErr w:type="spellEnd"/>
      <w:r>
        <w:t>,</w:t>
      </w:r>
      <w:r>
        <w:rPr>
          <w:spacing w:val="-5"/>
        </w:rPr>
        <w:t xml:space="preserve"> </w:t>
      </w:r>
      <w:r>
        <w:t>R.,</w:t>
      </w:r>
      <w:r>
        <w:rPr>
          <w:spacing w:val="-7"/>
        </w:rPr>
        <w:t xml:space="preserve"> </w:t>
      </w:r>
      <w:r>
        <w:t>&amp;</w:t>
      </w:r>
      <w:r>
        <w:rPr>
          <w:spacing w:val="-3"/>
        </w:rPr>
        <w:t xml:space="preserve"> </w:t>
      </w:r>
      <w:proofErr w:type="spellStart"/>
      <w:r>
        <w:t>Faa</w:t>
      </w:r>
      <w:proofErr w:type="spellEnd"/>
      <w:r>
        <w:t>-Thompson,</w:t>
      </w:r>
      <w:r>
        <w:rPr>
          <w:spacing w:val="-4"/>
        </w:rPr>
        <w:t xml:space="preserve"> </w:t>
      </w:r>
      <w:r>
        <w:t>T.</w:t>
      </w:r>
      <w:r>
        <w:rPr>
          <w:spacing w:val="-7"/>
        </w:rPr>
        <w:t xml:space="preserve"> </w:t>
      </w:r>
      <w:r>
        <w:t>(2017).</w:t>
      </w:r>
      <w:r>
        <w:rPr>
          <w:spacing w:val="-4"/>
        </w:rPr>
        <w:t xml:space="preserve"> </w:t>
      </w:r>
      <w:r>
        <w:rPr>
          <w:i/>
        </w:rPr>
        <w:t>Animal</w:t>
      </w:r>
      <w:r>
        <w:rPr>
          <w:i/>
          <w:spacing w:val="-4"/>
        </w:rPr>
        <w:t xml:space="preserve"> </w:t>
      </w:r>
      <w:r>
        <w:rPr>
          <w:i/>
        </w:rPr>
        <w:t>assisted</w:t>
      </w:r>
      <w:r>
        <w:rPr>
          <w:i/>
          <w:spacing w:val="-4"/>
        </w:rPr>
        <w:t xml:space="preserve"> </w:t>
      </w:r>
      <w:r>
        <w:rPr>
          <w:i/>
        </w:rPr>
        <w:t>play</w:t>
      </w:r>
      <w:r>
        <w:rPr>
          <w:i/>
          <w:spacing w:val="-6"/>
        </w:rPr>
        <w:t xml:space="preserve"> </w:t>
      </w:r>
      <w:r>
        <w:rPr>
          <w:i/>
        </w:rPr>
        <w:t>therapy.</w:t>
      </w:r>
      <w:r>
        <w:rPr>
          <w:i/>
          <w:spacing w:val="-4"/>
        </w:rPr>
        <w:t xml:space="preserve"> </w:t>
      </w:r>
      <w:r>
        <w:t>Professional</w:t>
      </w:r>
      <w:r>
        <w:rPr>
          <w:spacing w:val="-3"/>
        </w:rPr>
        <w:t xml:space="preserve"> </w:t>
      </w:r>
      <w:r>
        <w:t>Resource</w:t>
      </w:r>
      <w:r>
        <w:rPr>
          <w:spacing w:val="-4"/>
        </w:rPr>
        <w:t xml:space="preserve"> </w:t>
      </w:r>
      <w:r>
        <w:rPr>
          <w:spacing w:val="-2"/>
        </w:rPr>
        <w:t>Press.</w:t>
      </w:r>
    </w:p>
    <w:p w:rsidR="00CF0904" w:rsidRDefault="00CF0904" w:rsidP="00853027">
      <w:pPr>
        <w:spacing w:line="480" w:lineRule="auto"/>
        <w:ind w:left="840" w:hanging="720"/>
      </w:pPr>
    </w:p>
    <w:sectPr w:rsidR="00CF0904">
      <w:pgSz w:w="12240" w:h="15840"/>
      <w:pgMar w:top="1120" w:right="520" w:bottom="680" w:left="600" w:header="0" w:footer="4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9E1" w:rsidRDefault="004E19E1">
      <w:r>
        <w:separator/>
      </w:r>
    </w:p>
  </w:endnote>
  <w:endnote w:type="continuationSeparator" w:id="0">
    <w:p w:rsidR="004E19E1" w:rsidRDefault="004E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065" w:rsidRDefault="00550065">
    <w:pPr>
      <w:pStyle w:val="BodyText"/>
      <w:spacing w:line="14" w:lineRule="auto"/>
      <w:rPr>
        <w:sz w:val="12"/>
      </w:rPr>
    </w:pPr>
    <w:r>
      <w:rPr>
        <w:noProof/>
      </w:rPr>
      <mc:AlternateContent>
        <mc:Choice Requires="wps">
          <w:drawing>
            <wp:anchor distT="0" distB="0" distL="0" distR="0" simplePos="0" relativeHeight="486971904" behindDoc="1" locked="0" layoutInCell="1" allowOverlap="1">
              <wp:simplePos x="0" y="0"/>
              <wp:positionH relativeFrom="page">
                <wp:posOffset>7226807</wp:posOffset>
              </wp:positionH>
              <wp:positionV relativeFrom="page">
                <wp:posOffset>9608762</wp:posOffset>
              </wp:positionV>
              <wp:extent cx="140335" cy="13906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 cy="139065"/>
                      </a:xfrm>
                      <a:prstGeom prst="rect">
                        <a:avLst/>
                      </a:prstGeom>
                    </wps:spPr>
                    <wps:txbx>
                      <w:txbxContent>
                        <w:p w:rsidR="00550065" w:rsidRDefault="00550065">
                          <w:pPr>
                            <w:spacing w:before="14"/>
                            <w:ind w:left="60"/>
                            <w:rPr>
                              <w:sz w:val="16"/>
                            </w:rPr>
                          </w:pPr>
                          <w:r>
                            <w:rPr>
                              <w:spacing w:val="-10"/>
                              <w:sz w:val="16"/>
                            </w:rPr>
                            <w:fldChar w:fldCharType="begin"/>
                          </w:r>
                          <w:r>
                            <w:rPr>
                              <w:spacing w:val="-10"/>
                              <w:sz w:val="16"/>
                            </w:rPr>
                            <w:instrText xml:space="preserve"> PAGE </w:instrText>
                          </w:r>
                          <w:r>
                            <w:rPr>
                              <w:spacing w:val="-10"/>
                              <w:sz w:val="16"/>
                            </w:rPr>
                            <w:fldChar w:fldCharType="separate"/>
                          </w:r>
                          <w:r>
                            <w:rPr>
                              <w:spacing w:val="-10"/>
                              <w:sz w:val="16"/>
                            </w:rPr>
                            <w:t>3</w:t>
                          </w:r>
                          <w:r>
                            <w:rPr>
                              <w:spacing w:val="-10"/>
                              <w:sz w:val="16"/>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569.05pt;margin-top:756.6pt;width:11.05pt;height:10.95pt;z-index:-16344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" filled="f" stroked="f">
              <v:textbox inset="0,0,0,0">
                <w:txbxContent>
                  <w:p w:rsidR="00550065" w:rsidRDefault="00550065">
                    <w:pPr>
                      <w:spacing w:before="14"/>
                      <w:ind w:left="60"/>
                      <w:rPr>
                        <w:sz w:val="16"/>
                      </w:rPr>
                    </w:pPr>
                    <w:r>
                      <w:rPr>
                        <w:spacing w:val="-10"/>
                        <w:sz w:val="16"/>
                      </w:rPr>
                      <w:fldChar w:fldCharType="begin"/>
                    </w:r>
                    <w:r>
                      <w:rPr>
                        <w:spacing w:val="-10"/>
                        <w:sz w:val="16"/>
                      </w:rPr>
                      <w:instrText xml:space="preserve"> PAGE </w:instrText>
                    </w:r>
                    <w:r>
                      <w:rPr>
                        <w:spacing w:val="-10"/>
                        <w:sz w:val="16"/>
                      </w:rPr>
                      <w:fldChar w:fldCharType="separate"/>
                    </w:r>
                    <w:r>
                      <w:rPr>
                        <w:spacing w:val="-10"/>
                        <w:sz w:val="16"/>
                      </w:rPr>
                      <w:t>3</w:t>
                    </w:r>
                    <w:r>
                      <w:rPr>
                        <w:spacing w:val="-10"/>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065" w:rsidRDefault="00550065">
    <w:pPr>
      <w:pStyle w:val="BodyText"/>
      <w:spacing w:line="14" w:lineRule="auto"/>
      <w:rPr>
        <w:sz w:val="12"/>
      </w:rPr>
    </w:pPr>
    <w:r>
      <w:rPr>
        <w:noProof/>
      </w:rPr>
      <mc:AlternateContent>
        <mc:Choice Requires="wps">
          <w:drawing>
            <wp:anchor distT="0" distB="0" distL="0" distR="0" simplePos="0" relativeHeight="486972416" behindDoc="1" locked="0" layoutInCell="1" allowOverlap="1">
              <wp:simplePos x="0" y="0"/>
              <wp:positionH relativeFrom="page">
                <wp:posOffset>7174992</wp:posOffset>
              </wp:positionH>
              <wp:positionV relativeFrom="page">
                <wp:posOffset>9608762</wp:posOffset>
              </wp:positionV>
              <wp:extent cx="191770" cy="13906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770" cy="139065"/>
                      </a:xfrm>
                      <a:prstGeom prst="rect">
                        <a:avLst/>
                      </a:prstGeom>
                    </wps:spPr>
                    <wps:txbx>
                      <w:txbxContent>
                        <w:p w:rsidR="00550065" w:rsidRDefault="00550065">
                          <w:pPr>
                            <w:spacing w:before="14"/>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11</w:t>
                          </w:r>
                          <w:r>
                            <w:rPr>
                              <w:spacing w:val="-5"/>
                              <w:sz w:val="16"/>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9" o:spid="_x0000_s1027" type="#_x0000_t202" style="position:absolute;margin-left:564.95pt;margin-top:756.6pt;width:15.1pt;height:10.95pt;z-index:-1634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" filled="f" stroked="f">
              <v:textbox inset="0,0,0,0">
                <w:txbxContent>
                  <w:p w:rsidR="00550065" w:rsidRDefault="00550065">
                    <w:pPr>
                      <w:spacing w:before="14"/>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11</w:t>
                    </w:r>
                    <w:r>
                      <w:rPr>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9E1" w:rsidRDefault="004E19E1">
      <w:r>
        <w:separator/>
      </w:r>
    </w:p>
  </w:footnote>
  <w:footnote w:type="continuationSeparator" w:id="0">
    <w:p w:rsidR="004E19E1" w:rsidRDefault="004E1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6CCF"/>
    <w:multiLevelType w:val="hybridMultilevel"/>
    <w:tmpl w:val="F034816E"/>
    <w:lvl w:ilvl="0" w:tplc="BCEC34DE">
      <w:start w:val="5"/>
      <w:numFmt w:val="decimal"/>
      <w:lvlText w:val="%1"/>
      <w:lvlJc w:val="left"/>
      <w:pPr>
        <w:ind w:left="119" w:hanging="111"/>
      </w:pPr>
      <w:rPr>
        <w:rFonts w:ascii="Times New Roman" w:eastAsia="Times New Roman" w:hAnsi="Times New Roman" w:cs="Times New Roman" w:hint="default"/>
        <w:b w:val="0"/>
        <w:bCs w:val="0"/>
        <w:i w:val="0"/>
        <w:iCs w:val="0"/>
        <w:spacing w:val="0"/>
        <w:w w:val="99"/>
        <w:position w:val="8"/>
        <w:sz w:val="14"/>
        <w:szCs w:val="14"/>
        <w:lang w:val="fr-CA" w:eastAsia="en-US" w:bidi="ar-SA"/>
      </w:rPr>
    </w:lvl>
    <w:lvl w:ilvl="1" w:tplc="AB2C5D52">
      <w:numFmt w:val="bullet"/>
      <w:lvlText w:val="•"/>
      <w:lvlJc w:val="left"/>
      <w:pPr>
        <w:ind w:left="1220" w:hanging="111"/>
      </w:pPr>
      <w:rPr>
        <w:rFonts w:hint="default"/>
        <w:lang w:val="en-US" w:eastAsia="en-US" w:bidi="ar-SA"/>
      </w:rPr>
    </w:lvl>
    <w:lvl w:ilvl="2" w:tplc="AAD890EA">
      <w:numFmt w:val="bullet"/>
      <w:lvlText w:val="•"/>
      <w:lvlJc w:val="left"/>
      <w:pPr>
        <w:ind w:left="2320" w:hanging="111"/>
      </w:pPr>
      <w:rPr>
        <w:rFonts w:hint="default"/>
        <w:lang w:val="en-US" w:eastAsia="en-US" w:bidi="ar-SA"/>
      </w:rPr>
    </w:lvl>
    <w:lvl w:ilvl="3" w:tplc="023618A2">
      <w:numFmt w:val="bullet"/>
      <w:lvlText w:val="•"/>
      <w:lvlJc w:val="left"/>
      <w:pPr>
        <w:ind w:left="3420" w:hanging="111"/>
      </w:pPr>
      <w:rPr>
        <w:rFonts w:hint="default"/>
        <w:lang w:val="en-US" w:eastAsia="en-US" w:bidi="ar-SA"/>
      </w:rPr>
    </w:lvl>
    <w:lvl w:ilvl="4" w:tplc="7CE00A54">
      <w:numFmt w:val="bullet"/>
      <w:lvlText w:val="•"/>
      <w:lvlJc w:val="left"/>
      <w:pPr>
        <w:ind w:left="4520" w:hanging="111"/>
      </w:pPr>
      <w:rPr>
        <w:rFonts w:hint="default"/>
        <w:lang w:val="en-US" w:eastAsia="en-US" w:bidi="ar-SA"/>
      </w:rPr>
    </w:lvl>
    <w:lvl w:ilvl="5" w:tplc="BE16E234">
      <w:numFmt w:val="bullet"/>
      <w:lvlText w:val="•"/>
      <w:lvlJc w:val="left"/>
      <w:pPr>
        <w:ind w:left="5620" w:hanging="111"/>
      </w:pPr>
      <w:rPr>
        <w:rFonts w:hint="default"/>
        <w:lang w:val="en-US" w:eastAsia="en-US" w:bidi="ar-SA"/>
      </w:rPr>
    </w:lvl>
    <w:lvl w:ilvl="6" w:tplc="722C601C">
      <w:numFmt w:val="bullet"/>
      <w:lvlText w:val="•"/>
      <w:lvlJc w:val="left"/>
      <w:pPr>
        <w:ind w:left="6720" w:hanging="111"/>
      </w:pPr>
      <w:rPr>
        <w:rFonts w:hint="default"/>
        <w:lang w:val="en-US" w:eastAsia="en-US" w:bidi="ar-SA"/>
      </w:rPr>
    </w:lvl>
    <w:lvl w:ilvl="7" w:tplc="6B48098E">
      <w:numFmt w:val="bullet"/>
      <w:lvlText w:val="•"/>
      <w:lvlJc w:val="left"/>
      <w:pPr>
        <w:ind w:left="7820" w:hanging="111"/>
      </w:pPr>
      <w:rPr>
        <w:rFonts w:hint="default"/>
        <w:lang w:val="en-US" w:eastAsia="en-US" w:bidi="ar-SA"/>
      </w:rPr>
    </w:lvl>
    <w:lvl w:ilvl="8" w:tplc="CA7478C8">
      <w:numFmt w:val="bullet"/>
      <w:lvlText w:val="•"/>
      <w:lvlJc w:val="left"/>
      <w:pPr>
        <w:ind w:left="8920" w:hanging="111"/>
      </w:pPr>
      <w:rPr>
        <w:rFonts w:hint="default"/>
        <w:lang w:val="en-US" w:eastAsia="en-US" w:bidi="ar-SA"/>
      </w:rPr>
    </w:lvl>
  </w:abstractNum>
  <w:abstractNum w:abstractNumId="1" w15:restartNumberingAfterBreak="0">
    <w:nsid w:val="06353EF7"/>
    <w:multiLevelType w:val="multilevel"/>
    <w:tmpl w:val="ACD4C26A"/>
    <w:lvl w:ilvl="0">
      <w:start w:val="1"/>
      <w:numFmt w:val="upperLetter"/>
      <w:lvlText w:val="%1."/>
      <w:lvlJc w:val="left"/>
      <w:pPr>
        <w:ind w:left="559" w:hanging="440"/>
      </w:pPr>
      <w:rPr>
        <w:rFonts w:ascii="Times New Roman" w:eastAsia="Times New Roman" w:hAnsi="Times New Roman" w:cs="Times New Roman" w:hint="default"/>
        <w:b/>
        <w:bCs/>
        <w:i w:val="0"/>
        <w:iCs w:val="0"/>
        <w:spacing w:val="-1"/>
        <w:w w:val="100"/>
        <w:sz w:val="30"/>
        <w:szCs w:val="30"/>
        <w:lang w:val="en-US" w:eastAsia="en-US" w:bidi="ar-SA"/>
      </w:rPr>
    </w:lvl>
    <w:lvl w:ilvl="1">
      <w:start w:val="1"/>
      <w:numFmt w:val="decimal"/>
      <w:lvlText w:val="%1.%2."/>
      <w:lvlJc w:val="left"/>
      <w:pPr>
        <w:ind w:left="1274" w:hanging="435"/>
      </w:pPr>
      <w:rPr>
        <w:rFonts w:ascii="Times New Roman" w:eastAsia="Times New Roman" w:hAnsi="Times New Roman" w:cs="Times New Roman" w:hint="default"/>
        <w:b/>
        <w:bCs/>
        <w:i w:val="0"/>
        <w:iCs w:val="0"/>
        <w:spacing w:val="-2"/>
        <w:w w:val="100"/>
        <w:sz w:val="22"/>
        <w:szCs w:val="22"/>
        <w:lang w:val="fr-CA" w:eastAsia="en-US" w:bidi="ar-SA"/>
      </w:rPr>
    </w:lvl>
    <w:lvl w:ilvl="2">
      <w:numFmt w:val="bullet"/>
      <w:lvlText w:val="●"/>
      <w:lvlJc w:val="left"/>
      <w:pPr>
        <w:ind w:left="1560" w:hanging="361"/>
      </w:pPr>
      <w:rPr>
        <w:rFonts w:ascii="Times New Roman" w:eastAsia="Times New Roman" w:hAnsi="Times New Roman" w:cs="Times New Roman" w:hint="default"/>
        <w:b w:val="0"/>
        <w:bCs w:val="0"/>
        <w:i w:val="0"/>
        <w:iCs w:val="0"/>
        <w:spacing w:val="0"/>
        <w:w w:val="100"/>
        <w:sz w:val="22"/>
        <w:szCs w:val="22"/>
        <w:lang w:val="fr-CA" w:eastAsia="en-US" w:bidi="ar-SA"/>
      </w:rPr>
    </w:lvl>
    <w:lvl w:ilvl="3">
      <w:numFmt w:val="bullet"/>
      <w:lvlText w:val="o"/>
      <w:lvlJc w:val="left"/>
      <w:pPr>
        <w:ind w:left="2280" w:hanging="361"/>
      </w:pPr>
      <w:rPr>
        <w:rFonts w:ascii="Courier New" w:eastAsia="Courier New" w:hAnsi="Courier New" w:cs="Courier New" w:hint="default"/>
        <w:b w:val="0"/>
        <w:bCs w:val="0"/>
        <w:i w:val="0"/>
        <w:iCs w:val="0"/>
        <w:spacing w:val="0"/>
        <w:w w:val="100"/>
        <w:sz w:val="22"/>
        <w:szCs w:val="22"/>
        <w:lang w:val="fr-CA" w:eastAsia="en-US" w:bidi="ar-SA"/>
      </w:rPr>
    </w:lvl>
    <w:lvl w:ilvl="4">
      <w:numFmt w:val="bullet"/>
      <w:lvlText w:val="•"/>
      <w:lvlJc w:val="left"/>
      <w:pPr>
        <w:ind w:left="1620" w:hanging="361"/>
      </w:pPr>
      <w:rPr>
        <w:rFonts w:hint="default"/>
        <w:lang w:val="en-US" w:eastAsia="en-US" w:bidi="ar-SA"/>
      </w:rPr>
    </w:lvl>
    <w:lvl w:ilvl="5">
      <w:numFmt w:val="bullet"/>
      <w:lvlText w:val="•"/>
      <w:lvlJc w:val="left"/>
      <w:pPr>
        <w:ind w:left="2280" w:hanging="361"/>
      </w:pPr>
      <w:rPr>
        <w:rFonts w:hint="default"/>
        <w:lang w:val="en-US" w:eastAsia="en-US" w:bidi="ar-SA"/>
      </w:rPr>
    </w:lvl>
    <w:lvl w:ilvl="6">
      <w:numFmt w:val="bullet"/>
      <w:lvlText w:val="•"/>
      <w:lvlJc w:val="left"/>
      <w:pPr>
        <w:ind w:left="2340" w:hanging="361"/>
      </w:pPr>
      <w:rPr>
        <w:rFonts w:hint="default"/>
        <w:lang w:val="en-US" w:eastAsia="en-US" w:bidi="ar-SA"/>
      </w:rPr>
    </w:lvl>
    <w:lvl w:ilvl="7">
      <w:numFmt w:val="bullet"/>
      <w:lvlText w:val="•"/>
      <w:lvlJc w:val="left"/>
      <w:pPr>
        <w:ind w:left="4535" w:hanging="361"/>
      </w:pPr>
      <w:rPr>
        <w:rFonts w:hint="default"/>
        <w:lang w:val="en-US" w:eastAsia="en-US" w:bidi="ar-SA"/>
      </w:rPr>
    </w:lvl>
    <w:lvl w:ilvl="8">
      <w:numFmt w:val="bullet"/>
      <w:lvlText w:val="•"/>
      <w:lvlJc w:val="left"/>
      <w:pPr>
        <w:ind w:left="6730" w:hanging="361"/>
      </w:pPr>
      <w:rPr>
        <w:rFonts w:hint="default"/>
        <w:lang w:val="en-US" w:eastAsia="en-US" w:bidi="ar-SA"/>
      </w:rPr>
    </w:lvl>
  </w:abstractNum>
  <w:abstractNum w:abstractNumId="2" w15:restartNumberingAfterBreak="0">
    <w:nsid w:val="0C443ADF"/>
    <w:multiLevelType w:val="hybridMultilevel"/>
    <w:tmpl w:val="7AF0A83C"/>
    <w:lvl w:ilvl="0" w:tplc="A0705AFC">
      <w:numFmt w:val="bullet"/>
      <w:lvlText w:val="●"/>
      <w:lvlJc w:val="left"/>
      <w:pPr>
        <w:ind w:left="607"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F29A9B70">
      <w:numFmt w:val="bullet"/>
      <w:lvlText w:val="•"/>
      <w:lvlJc w:val="left"/>
      <w:pPr>
        <w:ind w:left="1217" w:hanging="360"/>
      </w:pPr>
      <w:rPr>
        <w:rFonts w:hint="default"/>
        <w:lang w:val="en-US" w:eastAsia="en-US" w:bidi="ar-SA"/>
      </w:rPr>
    </w:lvl>
    <w:lvl w:ilvl="2" w:tplc="9E268FBA">
      <w:numFmt w:val="bullet"/>
      <w:lvlText w:val="•"/>
      <w:lvlJc w:val="left"/>
      <w:pPr>
        <w:ind w:left="1834" w:hanging="360"/>
      </w:pPr>
      <w:rPr>
        <w:rFonts w:hint="default"/>
        <w:lang w:val="en-US" w:eastAsia="en-US" w:bidi="ar-SA"/>
      </w:rPr>
    </w:lvl>
    <w:lvl w:ilvl="3" w:tplc="7F240FAC">
      <w:numFmt w:val="bullet"/>
      <w:lvlText w:val="•"/>
      <w:lvlJc w:val="left"/>
      <w:pPr>
        <w:ind w:left="2451" w:hanging="360"/>
      </w:pPr>
      <w:rPr>
        <w:rFonts w:hint="default"/>
        <w:lang w:val="en-US" w:eastAsia="en-US" w:bidi="ar-SA"/>
      </w:rPr>
    </w:lvl>
    <w:lvl w:ilvl="4" w:tplc="98C09044">
      <w:numFmt w:val="bullet"/>
      <w:lvlText w:val="•"/>
      <w:lvlJc w:val="left"/>
      <w:pPr>
        <w:ind w:left="3068" w:hanging="360"/>
      </w:pPr>
      <w:rPr>
        <w:rFonts w:hint="default"/>
        <w:lang w:val="en-US" w:eastAsia="en-US" w:bidi="ar-SA"/>
      </w:rPr>
    </w:lvl>
    <w:lvl w:ilvl="5" w:tplc="F174A182">
      <w:numFmt w:val="bullet"/>
      <w:lvlText w:val="•"/>
      <w:lvlJc w:val="left"/>
      <w:pPr>
        <w:ind w:left="3685" w:hanging="360"/>
      </w:pPr>
      <w:rPr>
        <w:rFonts w:hint="default"/>
        <w:lang w:val="en-US" w:eastAsia="en-US" w:bidi="ar-SA"/>
      </w:rPr>
    </w:lvl>
    <w:lvl w:ilvl="6" w:tplc="7C9E3FAE">
      <w:numFmt w:val="bullet"/>
      <w:lvlText w:val="•"/>
      <w:lvlJc w:val="left"/>
      <w:pPr>
        <w:ind w:left="4302" w:hanging="360"/>
      </w:pPr>
      <w:rPr>
        <w:rFonts w:hint="default"/>
        <w:lang w:val="en-US" w:eastAsia="en-US" w:bidi="ar-SA"/>
      </w:rPr>
    </w:lvl>
    <w:lvl w:ilvl="7" w:tplc="5B1CDAA0">
      <w:numFmt w:val="bullet"/>
      <w:lvlText w:val="•"/>
      <w:lvlJc w:val="left"/>
      <w:pPr>
        <w:ind w:left="4919" w:hanging="360"/>
      </w:pPr>
      <w:rPr>
        <w:rFonts w:hint="default"/>
        <w:lang w:val="en-US" w:eastAsia="en-US" w:bidi="ar-SA"/>
      </w:rPr>
    </w:lvl>
    <w:lvl w:ilvl="8" w:tplc="CED8BC0A">
      <w:numFmt w:val="bullet"/>
      <w:lvlText w:val="•"/>
      <w:lvlJc w:val="left"/>
      <w:pPr>
        <w:ind w:left="5536" w:hanging="360"/>
      </w:pPr>
      <w:rPr>
        <w:rFonts w:hint="default"/>
        <w:lang w:val="en-US" w:eastAsia="en-US" w:bidi="ar-SA"/>
      </w:rPr>
    </w:lvl>
  </w:abstractNum>
  <w:abstractNum w:abstractNumId="3" w15:restartNumberingAfterBreak="0">
    <w:nsid w:val="13821B07"/>
    <w:multiLevelType w:val="hybridMultilevel"/>
    <w:tmpl w:val="39DC1950"/>
    <w:lvl w:ilvl="0" w:tplc="9C6ED31A">
      <w:start w:val="1"/>
      <w:numFmt w:val="upperLetter"/>
      <w:lvlText w:val="%1."/>
      <w:lvlJc w:val="left"/>
      <w:pPr>
        <w:ind w:left="683" w:hanging="324"/>
      </w:pPr>
      <w:rPr>
        <w:rFonts w:ascii="Times New Roman" w:eastAsia="Times New Roman" w:hAnsi="Times New Roman" w:cs="Times New Roman" w:hint="default"/>
        <w:b w:val="0"/>
        <w:bCs w:val="0"/>
        <w:i w:val="0"/>
        <w:iCs w:val="0"/>
        <w:spacing w:val="-2"/>
        <w:w w:val="100"/>
        <w:sz w:val="22"/>
        <w:szCs w:val="22"/>
        <w:lang w:val="en-US" w:eastAsia="en-US" w:bidi="ar-SA"/>
      </w:rPr>
    </w:lvl>
    <w:lvl w:ilvl="1" w:tplc="4A4A75D2">
      <w:numFmt w:val="bullet"/>
      <w:lvlText w:val="•"/>
      <w:lvlJc w:val="left"/>
      <w:pPr>
        <w:ind w:left="1724" w:hanging="324"/>
      </w:pPr>
      <w:rPr>
        <w:rFonts w:hint="default"/>
        <w:lang w:val="en-US" w:eastAsia="en-US" w:bidi="ar-SA"/>
      </w:rPr>
    </w:lvl>
    <w:lvl w:ilvl="2" w:tplc="7A3EFF12">
      <w:numFmt w:val="bullet"/>
      <w:lvlText w:val="•"/>
      <w:lvlJc w:val="left"/>
      <w:pPr>
        <w:ind w:left="2768" w:hanging="324"/>
      </w:pPr>
      <w:rPr>
        <w:rFonts w:hint="default"/>
        <w:lang w:val="en-US" w:eastAsia="en-US" w:bidi="ar-SA"/>
      </w:rPr>
    </w:lvl>
    <w:lvl w:ilvl="3" w:tplc="101EA72A">
      <w:numFmt w:val="bullet"/>
      <w:lvlText w:val="•"/>
      <w:lvlJc w:val="left"/>
      <w:pPr>
        <w:ind w:left="3812" w:hanging="324"/>
      </w:pPr>
      <w:rPr>
        <w:rFonts w:hint="default"/>
        <w:lang w:val="en-US" w:eastAsia="en-US" w:bidi="ar-SA"/>
      </w:rPr>
    </w:lvl>
    <w:lvl w:ilvl="4" w:tplc="67385306">
      <w:numFmt w:val="bullet"/>
      <w:lvlText w:val="•"/>
      <w:lvlJc w:val="left"/>
      <w:pPr>
        <w:ind w:left="4856" w:hanging="324"/>
      </w:pPr>
      <w:rPr>
        <w:rFonts w:hint="default"/>
        <w:lang w:val="en-US" w:eastAsia="en-US" w:bidi="ar-SA"/>
      </w:rPr>
    </w:lvl>
    <w:lvl w:ilvl="5" w:tplc="5DAACFFE">
      <w:numFmt w:val="bullet"/>
      <w:lvlText w:val="•"/>
      <w:lvlJc w:val="left"/>
      <w:pPr>
        <w:ind w:left="5900" w:hanging="324"/>
      </w:pPr>
      <w:rPr>
        <w:rFonts w:hint="default"/>
        <w:lang w:val="en-US" w:eastAsia="en-US" w:bidi="ar-SA"/>
      </w:rPr>
    </w:lvl>
    <w:lvl w:ilvl="6" w:tplc="B9EE6C9E">
      <w:numFmt w:val="bullet"/>
      <w:lvlText w:val="•"/>
      <w:lvlJc w:val="left"/>
      <w:pPr>
        <w:ind w:left="6944" w:hanging="324"/>
      </w:pPr>
      <w:rPr>
        <w:rFonts w:hint="default"/>
        <w:lang w:val="en-US" w:eastAsia="en-US" w:bidi="ar-SA"/>
      </w:rPr>
    </w:lvl>
    <w:lvl w:ilvl="7" w:tplc="8960BB34">
      <w:numFmt w:val="bullet"/>
      <w:lvlText w:val="•"/>
      <w:lvlJc w:val="left"/>
      <w:pPr>
        <w:ind w:left="7988" w:hanging="324"/>
      </w:pPr>
      <w:rPr>
        <w:rFonts w:hint="default"/>
        <w:lang w:val="en-US" w:eastAsia="en-US" w:bidi="ar-SA"/>
      </w:rPr>
    </w:lvl>
    <w:lvl w:ilvl="8" w:tplc="4C362232">
      <w:numFmt w:val="bullet"/>
      <w:lvlText w:val="•"/>
      <w:lvlJc w:val="left"/>
      <w:pPr>
        <w:ind w:left="9032" w:hanging="324"/>
      </w:pPr>
      <w:rPr>
        <w:rFonts w:hint="default"/>
        <w:lang w:val="en-US" w:eastAsia="en-US" w:bidi="ar-SA"/>
      </w:rPr>
    </w:lvl>
  </w:abstractNum>
  <w:abstractNum w:abstractNumId="4" w15:restartNumberingAfterBreak="0">
    <w:nsid w:val="16E1713A"/>
    <w:multiLevelType w:val="hybridMultilevel"/>
    <w:tmpl w:val="1EEA66E2"/>
    <w:lvl w:ilvl="0" w:tplc="4FB8BD6C">
      <w:numFmt w:val="bullet"/>
      <w:lvlText w:val="●"/>
      <w:lvlJc w:val="left"/>
      <w:pPr>
        <w:ind w:left="1047" w:hanging="361"/>
      </w:pPr>
      <w:rPr>
        <w:rFonts w:ascii="Times New Roman" w:eastAsia="Times New Roman" w:hAnsi="Times New Roman" w:cs="Times New Roman" w:hint="default"/>
        <w:b w:val="0"/>
        <w:bCs w:val="0"/>
        <w:i w:val="0"/>
        <w:iCs w:val="0"/>
        <w:spacing w:val="0"/>
        <w:w w:val="100"/>
        <w:sz w:val="22"/>
        <w:szCs w:val="22"/>
        <w:lang w:val="en-US" w:eastAsia="en-US" w:bidi="ar-SA"/>
      </w:rPr>
    </w:lvl>
    <w:lvl w:ilvl="1" w:tplc="63F64D34">
      <w:numFmt w:val="bullet"/>
      <w:lvlText w:val="•"/>
      <w:lvlJc w:val="left"/>
      <w:pPr>
        <w:ind w:left="2048" w:hanging="361"/>
      </w:pPr>
      <w:rPr>
        <w:rFonts w:hint="default"/>
        <w:lang w:val="en-US" w:eastAsia="en-US" w:bidi="ar-SA"/>
      </w:rPr>
    </w:lvl>
    <w:lvl w:ilvl="2" w:tplc="2654CD82">
      <w:numFmt w:val="bullet"/>
      <w:lvlText w:val="•"/>
      <w:lvlJc w:val="left"/>
      <w:pPr>
        <w:ind w:left="3056" w:hanging="361"/>
      </w:pPr>
      <w:rPr>
        <w:rFonts w:hint="default"/>
        <w:lang w:val="en-US" w:eastAsia="en-US" w:bidi="ar-SA"/>
      </w:rPr>
    </w:lvl>
    <w:lvl w:ilvl="3" w:tplc="A2BC8AB4">
      <w:numFmt w:val="bullet"/>
      <w:lvlText w:val="•"/>
      <w:lvlJc w:val="left"/>
      <w:pPr>
        <w:ind w:left="4064" w:hanging="361"/>
      </w:pPr>
      <w:rPr>
        <w:rFonts w:hint="default"/>
        <w:lang w:val="en-US" w:eastAsia="en-US" w:bidi="ar-SA"/>
      </w:rPr>
    </w:lvl>
    <w:lvl w:ilvl="4" w:tplc="86281E3E">
      <w:numFmt w:val="bullet"/>
      <w:lvlText w:val="•"/>
      <w:lvlJc w:val="left"/>
      <w:pPr>
        <w:ind w:left="5072" w:hanging="361"/>
      </w:pPr>
      <w:rPr>
        <w:rFonts w:hint="default"/>
        <w:lang w:val="en-US" w:eastAsia="en-US" w:bidi="ar-SA"/>
      </w:rPr>
    </w:lvl>
    <w:lvl w:ilvl="5" w:tplc="B074F066">
      <w:numFmt w:val="bullet"/>
      <w:lvlText w:val="•"/>
      <w:lvlJc w:val="left"/>
      <w:pPr>
        <w:ind w:left="6080" w:hanging="361"/>
      </w:pPr>
      <w:rPr>
        <w:rFonts w:hint="default"/>
        <w:lang w:val="en-US" w:eastAsia="en-US" w:bidi="ar-SA"/>
      </w:rPr>
    </w:lvl>
    <w:lvl w:ilvl="6" w:tplc="FB06B97C">
      <w:numFmt w:val="bullet"/>
      <w:lvlText w:val="•"/>
      <w:lvlJc w:val="left"/>
      <w:pPr>
        <w:ind w:left="7088" w:hanging="361"/>
      </w:pPr>
      <w:rPr>
        <w:rFonts w:hint="default"/>
        <w:lang w:val="en-US" w:eastAsia="en-US" w:bidi="ar-SA"/>
      </w:rPr>
    </w:lvl>
    <w:lvl w:ilvl="7" w:tplc="55FACAB6">
      <w:numFmt w:val="bullet"/>
      <w:lvlText w:val="•"/>
      <w:lvlJc w:val="left"/>
      <w:pPr>
        <w:ind w:left="8096" w:hanging="361"/>
      </w:pPr>
      <w:rPr>
        <w:rFonts w:hint="default"/>
        <w:lang w:val="en-US" w:eastAsia="en-US" w:bidi="ar-SA"/>
      </w:rPr>
    </w:lvl>
    <w:lvl w:ilvl="8" w:tplc="27EC1402">
      <w:numFmt w:val="bullet"/>
      <w:lvlText w:val="•"/>
      <w:lvlJc w:val="left"/>
      <w:pPr>
        <w:ind w:left="9104" w:hanging="361"/>
      </w:pPr>
      <w:rPr>
        <w:rFonts w:hint="default"/>
        <w:lang w:val="en-US" w:eastAsia="en-US" w:bidi="ar-SA"/>
      </w:rPr>
    </w:lvl>
  </w:abstractNum>
  <w:abstractNum w:abstractNumId="5" w15:restartNumberingAfterBreak="0">
    <w:nsid w:val="1BEB4805"/>
    <w:multiLevelType w:val="hybridMultilevel"/>
    <w:tmpl w:val="DDCA3AA8"/>
    <w:lvl w:ilvl="0" w:tplc="C784943C">
      <w:start w:val="1"/>
      <w:numFmt w:val="decimal"/>
      <w:lvlText w:val="%1."/>
      <w:lvlJc w:val="left"/>
      <w:pPr>
        <w:ind w:left="839" w:hanging="360"/>
      </w:pPr>
      <w:rPr>
        <w:rFonts w:ascii="Times New Roman" w:eastAsia="Times New Roman" w:hAnsi="Times New Roman" w:cs="Times New Roman" w:hint="default"/>
        <w:b/>
        <w:bCs/>
        <w:i w:val="0"/>
        <w:iCs w:val="0"/>
        <w:spacing w:val="0"/>
        <w:w w:val="100"/>
        <w:sz w:val="22"/>
        <w:szCs w:val="22"/>
        <w:lang w:val="fr-CA" w:eastAsia="en-US" w:bidi="ar-SA"/>
      </w:rPr>
    </w:lvl>
    <w:lvl w:ilvl="1" w:tplc="BB7AF014">
      <w:numFmt w:val="bullet"/>
      <w:lvlText w:val="•"/>
      <w:lvlJc w:val="left"/>
      <w:pPr>
        <w:ind w:left="1868" w:hanging="360"/>
      </w:pPr>
      <w:rPr>
        <w:rFonts w:hint="default"/>
        <w:lang w:val="en-US" w:eastAsia="en-US" w:bidi="ar-SA"/>
      </w:rPr>
    </w:lvl>
    <w:lvl w:ilvl="2" w:tplc="B74A3914">
      <w:numFmt w:val="bullet"/>
      <w:lvlText w:val="•"/>
      <w:lvlJc w:val="left"/>
      <w:pPr>
        <w:ind w:left="2896" w:hanging="360"/>
      </w:pPr>
      <w:rPr>
        <w:rFonts w:hint="default"/>
        <w:lang w:val="en-US" w:eastAsia="en-US" w:bidi="ar-SA"/>
      </w:rPr>
    </w:lvl>
    <w:lvl w:ilvl="3" w:tplc="431C144C">
      <w:numFmt w:val="bullet"/>
      <w:lvlText w:val="•"/>
      <w:lvlJc w:val="left"/>
      <w:pPr>
        <w:ind w:left="3924" w:hanging="360"/>
      </w:pPr>
      <w:rPr>
        <w:rFonts w:hint="default"/>
        <w:lang w:val="en-US" w:eastAsia="en-US" w:bidi="ar-SA"/>
      </w:rPr>
    </w:lvl>
    <w:lvl w:ilvl="4" w:tplc="16D0B1D8">
      <w:numFmt w:val="bullet"/>
      <w:lvlText w:val="•"/>
      <w:lvlJc w:val="left"/>
      <w:pPr>
        <w:ind w:left="4952" w:hanging="360"/>
      </w:pPr>
      <w:rPr>
        <w:rFonts w:hint="default"/>
        <w:lang w:val="en-US" w:eastAsia="en-US" w:bidi="ar-SA"/>
      </w:rPr>
    </w:lvl>
    <w:lvl w:ilvl="5" w:tplc="21F65704">
      <w:numFmt w:val="bullet"/>
      <w:lvlText w:val="•"/>
      <w:lvlJc w:val="left"/>
      <w:pPr>
        <w:ind w:left="5980" w:hanging="360"/>
      </w:pPr>
      <w:rPr>
        <w:rFonts w:hint="default"/>
        <w:lang w:val="en-US" w:eastAsia="en-US" w:bidi="ar-SA"/>
      </w:rPr>
    </w:lvl>
    <w:lvl w:ilvl="6" w:tplc="90B62D66">
      <w:numFmt w:val="bullet"/>
      <w:lvlText w:val="•"/>
      <w:lvlJc w:val="left"/>
      <w:pPr>
        <w:ind w:left="7008" w:hanging="360"/>
      </w:pPr>
      <w:rPr>
        <w:rFonts w:hint="default"/>
        <w:lang w:val="en-US" w:eastAsia="en-US" w:bidi="ar-SA"/>
      </w:rPr>
    </w:lvl>
    <w:lvl w:ilvl="7" w:tplc="01A2DBCC">
      <w:numFmt w:val="bullet"/>
      <w:lvlText w:val="•"/>
      <w:lvlJc w:val="left"/>
      <w:pPr>
        <w:ind w:left="8036" w:hanging="360"/>
      </w:pPr>
      <w:rPr>
        <w:rFonts w:hint="default"/>
        <w:lang w:val="en-US" w:eastAsia="en-US" w:bidi="ar-SA"/>
      </w:rPr>
    </w:lvl>
    <w:lvl w:ilvl="8" w:tplc="9B4428A6">
      <w:numFmt w:val="bullet"/>
      <w:lvlText w:val="•"/>
      <w:lvlJc w:val="left"/>
      <w:pPr>
        <w:ind w:left="9064" w:hanging="360"/>
      </w:pPr>
      <w:rPr>
        <w:rFonts w:hint="default"/>
        <w:lang w:val="en-US" w:eastAsia="en-US" w:bidi="ar-SA"/>
      </w:rPr>
    </w:lvl>
  </w:abstractNum>
  <w:abstractNum w:abstractNumId="6" w15:restartNumberingAfterBreak="0">
    <w:nsid w:val="1E4F6F1C"/>
    <w:multiLevelType w:val="hybridMultilevel"/>
    <w:tmpl w:val="A8C8AEB6"/>
    <w:lvl w:ilvl="0" w:tplc="2EA6E9AE">
      <w:numFmt w:val="bullet"/>
      <w:lvlText w:val="●"/>
      <w:lvlJc w:val="left"/>
      <w:pPr>
        <w:ind w:left="607" w:hanging="361"/>
      </w:pPr>
      <w:rPr>
        <w:rFonts w:ascii="Times New Roman" w:eastAsia="Times New Roman" w:hAnsi="Times New Roman" w:cs="Times New Roman" w:hint="default"/>
        <w:b w:val="0"/>
        <w:bCs w:val="0"/>
        <w:i w:val="0"/>
        <w:iCs w:val="0"/>
        <w:spacing w:val="0"/>
        <w:w w:val="100"/>
        <w:sz w:val="22"/>
        <w:szCs w:val="22"/>
        <w:lang w:val="en-US" w:eastAsia="en-US" w:bidi="ar-SA"/>
      </w:rPr>
    </w:lvl>
    <w:lvl w:ilvl="1" w:tplc="46AEE312">
      <w:numFmt w:val="bullet"/>
      <w:lvlText w:val="•"/>
      <w:lvlJc w:val="left"/>
      <w:pPr>
        <w:ind w:left="1217" w:hanging="361"/>
      </w:pPr>
      <w:rPr>
        <w:rFonts w:hint="default"/>
        <w:lang w:val="en-US" w:eastAsia="en-US" w:bidi="ar-SA"/>
      </w:rPr>
    </w:lvl>
    <w:lvl w:ilvl="2" w:tplc="E774E3BC">
      <w:numFmt w:val="bullet"/>
      <w:lvlText w:val="•"/>
      <w:lvlJc w:val="left"/>
      <w:pPr>
        <w:ind w:left="1834" w:hanging="361"/>
      </w:pPr>
      <w:rPr>
        <w:rFonts w:hint="default"/>
        <w:lang w:val="en-US" w:eastAsia="en-US" w:bidi="ar-SA"/>
      </w:rPr>
    </w:lvl>
    <w:lvl w:ilvl="3" w:tplc="4220479A">
      <w:numFmt w:val="bullet"/>
      <w:lvlText w:val="•"/>
      <w:lvlJc w:val="left"/>
      <w:pPr>
        <w:ind w:left="2451" w:hanging="361"/>
      </w:pPr>
      <w:rPr>
        <w:rFonts w:hint="default"/>
        <w:lang w:val="en-US" w:eastAsia="en-US" w:bidi="ar-SA"/>
      </w:rPr>
    </w:lvl>
    <w:lvl w:ilvl="4" w:tplc="5D167B18">
      <w:numFmt w:val="bullet"/>
      <w:lvlText w:val="•"/>
      <w:lvlJc w:val="left"/>
      <w:pPr>
        <w:ind w:left="3068" w:hanging="361"/>
      </w:pPr>
      <w:rPr>
        <w:rFonts w:hint="default"/>
        <w:lang w:val="en-US" w:eastAsia="en-US" w:bidi="ar-SA"/>
      </w:rPr>
    </w:lvl>
    <w:lvl w:ilvl="5" w:tplc="DE1C68EA">
      <w:numFmt w:val="bullet"/>
      <w:lvlText w:val="•"/>
      <w:lvlJc w:val="left"/>
      <w:pPr>
        <w:ind w:left="3685" w:hanging="361"/>
      </w:pPr>
      <w:rPr>
        <w:rFonts w:hint="default"/>
        <w:lang w:val="en-US" w:eastAsia="en-US" w:bidi="ar-SA"/>
      </w:rPr>
    </w:lvl>
    <w:lvl w:ilvl="6" w:tplc="39CEFC2E">
      <w:numFmt w:val="bullet"/>
      <w:lvlText w:val="•"/>
      <w:lvlJc w:val="left"/>
      <w:pPr>
        <w:ind w:left="4302" w:hanging="361"/>
      </w:pPr>
      <w:rPr>
        <w:rFonts w:hint="default"/>
        <w:lang w:val="en-US" w:eastAsia="en-US" w:bidi="ar-SA"/>
      </w:rPr>
    </w:lvl>
    <w:lvl w:ilvl="7" w:tplc="139C9D92">
      <w:numFmt w:val="bullet"/>
      <w:lvlText w:val="•"/>
      <w:lvlJc w:val="left"/>
      <w:pPr>
        <w:ind w:left="4919" w:hanging="361"/>
      </w:pPr>
      <w:rPr>
        <w:rFonts w:hint="default"/>
        <w:lang w:val="en-US" w:eastAsia="en-US" w:bidi="ar-SA"/>
      </w:rPr>
    </w:lvl>
    <w:lvl w:ilvl="8" w:tplc="68062CC4">
      <w:numFmt w:val="bullet"/>
      <w:lvlText w:val="•"/>
      <w:lvlJc w:val="left"/>
      <w:pPr>
        <w:ind w:left="5536" w:hanging="361"/>
      </w:pPr>
      <w:rPr>
        <w:rFonts w:hint="default"/>
        <w:lang w:val="en-US" w:eastAsia="en-US" w:bidi="ar-SA"/>
      </w:rPr>
    </w:lvl>
  </w:abstractNum>
  <w:abstractNum w:abstractNumId="7" w15:restartNumberingAfterBreak="0">
    <w:nsid w:val="1FDF5497"/>
    <w:multiLevelType w:val="hybridMultilevel"/>
    <w:tmpl w:val="EDB0FA22"/>
    <w:lvl w:ilvl="0" w:tplc="8BE2DA80">
      <w:numFmt w:val="bullet"/>
      <w:lvlText w:val="●"/>
      <w:lvlJc w:val="left"/>
      <w:pPr>
        <w:ind w:left="609"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FDFA2428">
      <w:numFmt w:val="bullet"/>
      <w:lvlText w:val="•"/>
      <w:lvlJc w:val="left"/>
      <w:pPr>
        <w:ind w:left="1217" w:hanging="360"/>
      </w:pPr>
      <w:rPr>
        <w:rFonts w:hint="default"/>
        <w:lang w:val="en-US" w:eastAsia="en-US" w:bidi="ar-SA"/>
      </w:rPr>
    </w:lvl>
    <w:lvl w:ilvl="2" w:tplc="7BF001C0">
      <w:numFmt w:val="bullet"/>
      <w:lvlText w:val="•"/>
      <w:lvlJc w:val="left"/>
      <w:pPr>
        <w:ind w:left="1834" w:hanging="360"/>
      </w:pPr>
      <w:rPr>
        <w:rFonts w:hint="default"/>
        <w:lang w:val="en-US" w:eastAsia="en-US" w:bidi="ar-SA"/>
      </w:rPr>
    </w:lvl>
    <w:lvl w:ilvl="3" w:tplc="650AA556">
      <w:numFmt w:val="bullet"/>
      <w:lvlText w:val="•"/>
      <w:lvlJc w:val="left"/>
      <w:pPr>
        <w:ind w:left="2451" w:hanging="360"/>
      </w:pPr>
      <w:rPr>
        <w:rFonts w:hint="default"/>
        <w:lang w:val="en-US" w:eastAsia="en-US" w:bidi="ar-SA"/>
      </w:rPr>
    </w:lvl>
    <w:lvl w:ilvl="4" w:tplc="75E2F244">
      <w:numFmt w:val="bullet"/>
      <w:lvlText w:val="•"/>
      <w:lvlJc w:val="left"/>
      <w:pPr>
        <w:ind w:left="3068" w:hanging="360"/>
      </w:pPr>
      <w:rPr>
        <w:rFonts w:hint="default"/>
        <w:lang w:val="en-US" w:eastAsia="en-US" w:bidi="ar-SA"/>
      </w:rPr>
    </w:lvl>
    <w:lvl w:ilvl="5" w:tplc="9E0257AC">
      <w:numFmt w:val="bullet"/>
      <w:lvlText w:val="•"/>
      <w:lvlJc w:val="left"/>
      <w:pPr>
        <w:ind w:left="3686" w:hanging="360"/>
      </w:pPr>
      <w:rPr>
        <w:rFonts w:hint="default"/>
        <w:lang w:val="en-US" w:eastAsia="en-US" w:bidi="ar-SA"/>
      </w:rPr>
    </w:lvl>
    <w:lvl w:ilvl="6" w:tplc="C4603AF6">
      <w:numFmt w:val="bullet"/>
      <w:lvlText w:val="•"/>
      <w:lvlJc w:val="left"/>
      <w:pPr>
        <w:ind w:left="4303" w:hanging="360"/>
      </w:pPr>
      <w:rPr>
        <w:rFonts w:hint="default"/>
        <w:lang w:val="en-US" w:eastAsia="en-US" w:bidi="ar-SA"/>
      </w:rPr>
    </w:lvl>
    <w:lvl w:ilvl="7" w:tplc="692C1B92">
      <w:numFmt w:val="bullet"/>
      <w:lvlText w:val="•"/>
      <w:lvlJc w:val="left"/>
      <w:pPr>
        <w:ind w:left="4920" w:hanging="360"/>
      </w:pPr>
      <w:rPr>
        <w:rFonts w:hint="default"/>
        <w:lang w:val="en-US" w:eastAsia="en-US" w:bidi="ar-SA"/>
      </w:rPr>
    </w:lvl>
    <w:lvl w:ilvl="8" w:tplc="277AE5AA">
      <w:numFmt w:val="bullet"/>
      <w:lvlText w:val="•"/>
      <w:lvlJc w:val="left"/>
      <w:pPr>
        <w:ind w:left="5537" w:hanging="360"/>
      </w:pPr>
      <w:rPr>
        <w:rFonts w:hint="default"/>
        <w:lang w:val="en-US" w:eastAsia="en-US" w:bidi="ar-SA"/>
      </w:rPr>
    </w:lvl>
  </w:abstractNum>
  <w:abstractNum w:abstractNumId="8" w15:restartNumberingAfterBreak="0">
    <w:nsid w:val="5AD8656E"/>
    <w:multiLevelType w:val="hybridMultilevel"/>
    <w:tmpl w:val="E9F2689E"/>
    <w:lvl w:ilvl="0" w:tplc="DB862132">
      <w:numFmt w:val="bullet"/>
      <w:lvlText w:val="●"/>
      <w:lvlJc w:val="left"/>
      <w:pPr>
        <w:ind w:left="607" w:hanging="361"/>
      </w:pPr>
      <w:rPr>
        <w:rFonts w:ascii="Times New Roman" w:eastAsia="Times New Roman" w:hAnsi="Times New Roman" w:cs="Times New Roman" w:hint="default"/>
        <w:b w:val="0"/>
        <w:bCs w:val="0"/>
        <w:i w:val="0"/>
        <w:iCs w:val="0"/>
        <w:spacing w:val="0"/>
        <w:w w:val="100"/>
        <w:sz w:val="22"/>
        <w:szCs w:val="22"/>
        <w:lang w:val="en-US" w:eastAsia="en-US" w:bidi="ar-SA"/>
      </w:rPr>
    </w:lvl>
    <w:lvl w:ilvl="1" w:tplc="EFA4EA50">
      <w:numFmt w:val="bullet"/>
      <w:lvlText w:val="•"/>
      <w:lvlJc w:val="left"/>
      <w:pPr>
        <w:ind w:left="1217" w:hanging="361"/>
      </w:pPr>
      <w:rPr>
        <w:rFonts w:hint="default"/>
        <w:lang w:val="en-US" w:eastAsia="en-US" w:bidi="ar-SA"/>
      </w:rPr>
    </w:lvl>
    <w:lvl w:ilvl="2" w:tplc="A9C0CC44">
      <w:numFmt w:val="bullet"/>
      <w:lvlText w:val="•"/>
      <w:lvlJc w:val="left"/>
      <w:pPr>
        <w:ind w:left="1834" w:hanging="361"/>
      </w:pPr>
      <w:rPr>
        <w:rFonts w:hint="default"/>
        <w:lang w:val="en-US" w:eastAsia="en-US" w:bidi="ar-SA"/>
      </w:rPr>
    </w:lvl>
    <w:lvl w:ilvl="3" w:tplc="02D26A30">
      <w:numFmt w:val="bullet"/>
      <w:lvlText w:val="•"/>
      <w:lvlJc w:val="left"/>
      <w:pPr>
        <w:ind w:left="2451" w:hanging="361"/>
      </w:pPr>
      <w:rPr>
        <w:rFonts w:hint="default"/>
        <w:lang w:val="en-US" w:eastAsia="en-US" w:bidi="ar-SA"/>
      </w:rPr>
    </w:lvl>
    <w:lvl w:ilvl="4" w:tplc="392EFD40">
      <w:numFmt w:val="bullet"/>
      <w:lvlText w:val="•"/>
      <w:lvlJc w:val="left"/>
      <w:pPr>
        <w:ind w:left="3068" w:hanging="361"/>
      </w:pPr>
      <w:rPr>
        <w:rFonts w:hint="default"/>
        <w:lang w:val="en-US" w:eastAsia="en-US" w:bidi="ar-SA"/>
      </w:rPr>
    </w:lvl>
    <w:lvl w:ilvl="5" w:tplc="1382E082">
      <w:numFmt w:val="bullet"/>
      <w:lvlText w:val="•"/>
      <w:lvlJc w:val="left"/>
      <w:pPr>
        <w:ind w:left="3685" w:hanging="361"/>
      </w:pPr>
      <w:rPr>
        <w:rFonts w:hint="default"/>
        <w:lang w:val="en-US" w:eastAsia="en-US" w:bidi="ar-SA"/>
      </w:rPr>
    </w:lvl>
    <w:lvl w:ilvl="6" w:tplc="7D62ABA0">
      <w:numFmt w:val="bullet"/>
      <w:lvlText w:val="•"/>
      <w:lvlJc w:val="left"/>
      <w:pPr>
        <w:ind w:left="4302" w:hanging="361"/>
      </w:pPr>
      <w:rPr>
        <w:rFonts w:hint="default"/>
        <w:lang w:val="en-US" w:eastAsia="en-US" w:bidi="ar-SA"/>
      </w:rPr>
    </w:lvl>
    <w:lvl w:ilvl="7" w:tplc="BB2632B8">
      <w:numFmt w:val="bullet"/>
      <w:lvlText w:val="•"/>
      <w:lvlJc w:val="left"/>
      <w:pPr>
        <w:ind w:left="4919" w:hanging="361"/>
      </w:pPr>
      <w:rPr>
        <w:rFonts w:hint="default"/>
        <w:lang w:val="en-US" w:eastAsia="en-US" w:bidi="ar-SA"/>
      </w:rPr>
    </w:lvl>
    <w:lvl w:ilvl="8" w:tplc="07E684F2">
      <w:numFmt w:val="bullet"/>
      <w:lvlText w:val="•"/>
      <w:lvlJc w:val="left"/>
      <w:pPr>
        <w:ind w:left="5536" w:hanging="361"/>
      </w:pPr>
      <w:rPr>
        <w:rFonts w:hint="default"/>
        <w:lang w:val="en-US" w:eastAsia="en-US" w:bidi="ar-SA"/>
      </w:rPr>
    </w:lvl>
  </w:abstractNum>
  <w:abstractNum w:abstractNumId="9" w15:restartNumberingAfterBreak="0">
    <w:nsid w:val="5ADF6659"/>
    <w:multiLevelType w:val="hybridMultilevel"/>
    <w:tmpl w:val="A3C08CF8"/>
    <w:lvl w:ilvl="0" w:tplc="305C8146">
      <w:numFmt w:val="bullet"/>
      <w:lvlText w:val="●"/>
      <w:lvlJc w:val="left"/>
      <w:pPr>
        <w:ind w:left="907" w:hanging="361"/>
      </w:pPr>
      <w:rPr>
        <w:rFonts w:ascii="Times New Roman" w:eastAsia="Times New Roman" w:hAnsi="Times New Roman" w:cs="Times New Roman" w:hint="default"/>
        <w:b w:val="0"/>
        <w:bCs w:val="0"/>
        <w:i w:val="0"/>
        <w:iCs w:val="0"/>
        <w:spacing w:val="0"/>
        <w:w w:val="100"/>
        <w:sz w:val="22"/>
        <w:szCs w:val="22"/>
        <w:lang w:val="en-US" w:eastAsia="en-US" w:bidi="ar-SA"/>
      </w:rPr>
    </w:lvl>
    <w:lvl w:ilvl="1" w:tplc="7D3C09BC">
      <w:numFmt w:val="bullet"/>
      <w:lvlText w:val="o"/>
      <w:lvlJc w:val="left"/>
      <w:pPr>
        <w:ind w:left="1627" w:hanging="361"/>
      </w:pPr>
      <w:rPr>
        <w:rFonts w:ascii="Courier New" w:eastAsia="Courier New" w:hAnsi="Courier New" w:cs="Courier New" w:hint="default"/>
        <w:b w:val="0"/>
        <w:bCs w:val="0"/>
        <w:i w:val="0"/>
        <w:iCs w:val="0"/>
        <w:spacing w:val="0"/>
        <w:w w:val="100"/>
        <w:sz w:val="22"/>
        <w:szCs w:val="22"/>
        <w:lang w:val="fr-CA" w:eastAsia="en-US" w:bidi="ar-SA"/>
      </w:rPr>
    </w:lvl>
    <w:lvl w:ilvl="2" w:tplc="37AA02FC">
      <w:numFmt w:val="bullet"/>
      <w:lvlText w:val="•"/>
      <w:lvlJc w:val="left"/>
      <w:pPr>
        <w:ind w:left="1620" w:hanging="361"/>
      </w:pPr>
      <w:rPr>
        <w:rFonts w:hint="default"/>
        <w:lang w:val="en-US" w:eastAsia="en-US" w:bidi="ar-SA"/>
      </w:rPr>
    </w:lvl>
    <w:lvl w:ilvl="3" w:tplc="C7D843C8">
      <w:numFmt w:val="bullet"/>
      <w:lvlText w:val="•"/>
      <w:lvlJc w:val="left"/>
      <w:pPr>
        <w:ind w:left="2807" w:hanging="361"/>
      </w:pPr>
      <w:rPr>
        <w:rFonts w:hint="default"/>
        <w:lang w:val="en-US" w:eastAsia="en-US" w:bidi="ar-SA"/>
      </w:rPr>
    </w:lvl>
    <w:lvl w:ilvl="4" w:tplc="DECA8FCA">
      <w:numFmt w:val="bullet"/>
      <w:lvlText w:val="•"/>
      <w:lvlJc w:val="left"/>
      <w:pPr>
        <w:ind w:left="3995" w:hanging="361"/>
      </w:pPr>
      <w:rPr>
        <w:rFonts w:hint="default"/>
        <w:lang w:val="en-US" w:eastAsia="en-US" w:bidi="ar-SA"/>
      </w:rPr>
    </w:lvl>
    <w:lvl w:ilvl="5" w:tplc="ACEA19DC">
      <w:numFmt w:val="bullet"/>
      <w:lvlText w:val="•"/>
      <w:lvlJc w:val="left"/>
      <w:pPr>
        <w:ind w:left="5182" w:hanging="361"/>
      </w:pPr>
      <w:rPr>
        <w:rFonts w:hint="default"/>
        <w:lang w:val="en-US" w:eastAsia="en-US" w:bidi="ar-SA"/>
      </w:rPr>
    </w:lvl>
    <w:lvl w:ilvl="6" w:tplc="8E6AEF08">
      <w:numFmt w:val="bullet"/>
      <w:lvlText w:val="•"/>
      <w:lvlJc w:val="left"/>
      <w:pPr>
        <w:ind w:left="6370" w:hanging="361"/>
      </w:pPr>
      <w:rPr>
        <w:rFonts w:hint="default"/>
        <w:lang w:val="en-US" w:eastAsia="en-US" w:bidi="ar-SA"/>
      </w:rPr>
    </w:lvl>
    <w:lvl w:ilvl="7" w:tplc="C6C4D48A">
      <w:numFmt w:val="bullet"/>
      <w:lvlText w:val="•"/>
      <w:lvlJc w:val="left"/>
      <w:pPr>
        <w:ind w:left="7557" w:hanging="361"/>
      </w:pPr>
      <w:rPr>
        <w:rFonts w:hint="default"/>
        <w:lang w:val="en-US" w:eastAsia="en-US" w:bidi="ar-SA"/>
      </w:rPr>
    </w:lvl>
    <w:lvl w:ilvl="8" w:tplc="65804720">
      <w:numFmt w:val="bullet"/>
      <w:lvlText w:val="•"/>
      <w:lvlJc w:val="left"/>
      <w:pPr>
        <w:ind w:left="8745" w:hanging="361"/>
      </w:pPr>
      <w:rPr>
        <w:rFonts w:hint="default"/>
        <w:lang w:val="en-US" w:eastAsia="en-US" w:bidi="ar-SA"/>
      </w:rPr>
    </w:lvl>
  </w:abstractNum>
  <w:abstractNum w:abstractNumId="10" w15:restartNumberingAfterBreak="0">
    <w:nsid w:val="5BDD7780"/>
    <w:multiLevelType w:val="hybridMultilevel"/>
    <w:tmpl w:val="9D66F06E"/>
    <w:lvl w:ilvl="0" w:tplc="6C127CC4">
      <w:start w:val="1"/>
      <w:numFmt w:val="decimal"/>
      <w:lvlText w:val="%1."/>
      <w:lvlJc w:val="left"/>
      <w:pPr>
        <w:ind w:left="683" w:hanging="344"/>
      </w:pPr>
      <w:rPr>
        <w:rFonts w:ascii="Times New Roman" w:eastAsia="Times New Roman" w:hAnsi="Times New Roman" w:cs="Times New Roman" w:hint="default"/>
        <w:b w:val="0"/>
        <w:bCs w:val="0"/>
        <w:i w:val="0"/>
        <w:iCs w:val="0"/>
        <w:spacing w:val="0"/>
        <w:w w:val="100"/>
        <w:sz w:val="22"/>
        <w:szCs w:val="22"/>
        <w:lang w:val="en-US" w:eastAsia="en-US" w:bidi="ar-SA"/>
      </w:rPr>
    </w:lvl>
    <w:lvl w:ilvl="1" w:tplc="F1C001C0">
      <w:start w:val="1"/>
      <w:numFmt w:val="decimal"/>
      <w:lvlText w:val="%2."/>
      <w:lvlJc w:val="left"/>
      <w:pPr>
        <w:ind w:left="904" w:hanging="346"/>
      </w:pPr>
      <w:rPr>
        <w:rFonts w:ascii="Times New Roman" w:eastAsia="Times New Roman" w:hAnsi="Times New Roman" w:cs="Times New Roman" w:hint="default"/>
        <w:b w:val="0"/>
        <w:bCs w:val="0"/>
        <w:i w:val="0"/>
        <w:iCs w:val="0"/>
        <w:spacing w:val="0"/>
        <w:w w:val="100"/>
        <w:sz w:val="22"/>
        <w:szCs w:val="22"/>
        <w:lang w:val="en-US" w:eastAsia="en-US" w:bidi="ar-SA"/>
      </w:rPr>
    </w:lvl>
    <w:lvl w:ilvl="2" w:tplc="A14C600A">
      <w:numFmt w:val="bullet"/>
      <w:lvlText w:val="•"/>
      <w:lvlJc w:val="left"/>
      <w:pPr>
        <w:ind w:left="2035" w:hanging="346"/>
      </w:pPr>
      <w:rPr>
        <w:rFonts w:hint="default"/>
        <w:lang w:val="en-US" w:eastAsia="en-US" w:bidi="ar-SA"/>
      </w:rPr>
    </w:lvl>
    <w:lvl w:ilvl="3" w:tplc="E6F27C22">
      <w:numFmt w:val="bullet"/>
      <w:lvlText w:val="•"/>
      <w:lvlJc w:val="left"/>
      <w:pPr>
        <w:ind w:left="3171" w:hanging="346"/>
      </w:pPr>
      <w:rPr>
        <w:rFonts w:hint="default"/>
        <w:lang w:val="en-US" w:eastAsia="en-US" w:bidi="ar-SA"/>
      </w:rPr>
    </w:lvl>
    <w:lvl w:ilvl="4" w:tplc="B302E240">
      <w:numFmt w:val="bullet"/>
      <w:lvlText w:val="•"/>
      <w:lvlJc w:val="left"/>
      <w:pPr>
        <w:ind w:left="4306" w:hanging="346"/>
      </w:pPr>
      <w:rPr>
        <w:rFonts w:hint="default"/>
        <w:lang w:val="en-US" w:eastAsia="en-US" w:bidi="ar-SA"/>
      </w:rPr>
    </w:lvl>
    <w:lvl w:ilvl="5" w:tplc="31862B4A">
      <w:numFmt w:val="bullet"/>
      <w:lvlText w:val="•"/>
      <w:lvlJc w:val="left"/>
      <w:pPr>
        <w:ind w:left="5442" w:hanging="346"/>
      </w:pPr>
      <w:rPr>
        <w:rFonts w:hint="default"/>
        <w:lang w:val="en-US" w:eastAsia="en-US" w:bidi="ar-SA"/>
      </w:rPr>
    </w:lvl>
    <w:lvl w:ilvl="6" w:tplc="2B40C2FC">
      <w:numFmt w:val="bullet"/>
      <w:lvlText w:val="•"/>
      <w:lvlJc w:val="left"/>
      <w:pPr>
        <w:ind w:left="6577" w:hanging="346"/>
      </w:pPr>
      <w:rPr>
        <w:rFonts w:hint="default"/>
        <w:lang w:val="en-US" w:eastAsia="en-US" w:bidi="ar-SA"/>
      </w:rPr>
    </w:lvl>
    <w:lvl w:ilvl="7" w:tplc="BAE8D516">
      <w:numFmt w:val="bullet"/>
      <w:lvlText w:val="•"/>
      <w:lvlJc w:val="left"/>
      <w:pPr>
        <w:ind w:left="7713" w:hanging="346"/>
      </w:pPr>
      <w:rPr>
        <w:rFonts w:hint="default"/>
        <w:lang w:val="en-US" w:eastAsia="en-US" w:bidi="ar-SA"/>
      </w:rPr>
    </w:lvl>
    <w:lvl w:ilvl="8" w:tplc="46C090DE">
      <w:numFmt w:val="bullet"/>
      <w:lvlText w:val="•"/>
      <w:lvlJc w:val="left"/>
      <w:pPr>
        <w:ind w:left="8848" w:hanging="346"/>
      </w:pPr>
      <w:rPr>
        <w:rFonts w:hint="default"/>
        <w:lang w:val="en-US" w:eastAsia="en-US" w:bidi="ar-SA"/>
      </w:rPr>
    </w:lvl>
  </w:abstractNum>
  <w:abstractNum w:abstractNumId="11" w15:restartNumberingAfterBreak="0">
    <w:nsid w:val="62A11347"/>
    <w:multiLevelType w:val="hybridMultilevel"/>
    <w:tmpl w:val="69D2262A"/>
    <w:lvl w:ilvl="0" w:tplc="85F8E7F6">
      <w:numFmt w:val="bullet"/>
      <w:lvlText w:val="●"/>
      <w:lvlJc w:val="left"/>
      <w:pPr>
        <w:ind w:left="609"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75441E86">
      <w:numFmt w:val="bullet"/>
      <w:lvlText w:val="•"/>
      <w:lvlJc w:val="left"/>
      <w:pPr>
        <w:ind w:left="1217" w:hanging="360"/>
      </w:pPr>
      <w:rPr>
        <w:rFonts w:hint="default"/>
        <w:lang w:val="en-US" w:eastAsia="en-US" w:bidi="ar-SA"/>
      </w:rPr>
    </w:lvl>
    <w:lvl w:ilvl="2" w:tplc="58E02640">
      <w:numFmt w:val="bullet"/>
      <w:lvlText w:val="•"/>
      <w:lvlJc w:val="left"/>
      <w:pPr>
        <w:ind w:left="1834" w:hanging="360"/>
      </w:pPr>
      <w:rPr>
        <w:rFonts w:hint="default"/>
        <w:lang w:val="en-US" w:eastAsia="en-US" w:bidi="ar-SA"/>
      </w:rPr>
    </w:lvl>
    <w:lvl w:ilvl="3" w:tplc="CAC0C3BC">
      <w:numFmt w:val="bullet"/>
      <w:lvlText w:val="•"/>
      <w:lvlJc w:val="left"/>
      <w:pPr>
        <w:ind w:left="2451" w:hanging="360"/>
      </w:pPr>
      <w:rPr>
        <w:rFonts w:hint="default"/>
        <w:lang w:val="en-US" w:eastAsia="en-US" w:bidi="ar-SA"/>
      </w:rPr>
    </w:lvl>
    <w:lvl w:ilvl="4" w:tplc="B2C83314">
      <w:numFmt w:val="bullet"/>
      <w:lvlText w:val="•"/>
      <w:lvlJc w:val="left"/>
      <w:pPr>
        <w:ind w:left="3068" w:hanging="360"/>
      </w:pPr>
      <w:rPr>
        <w:rFonts w:hint="default"/>
        <w:lang w:val="en-US" w:eastAsia="en-US" w:bidi="ar-SA"/>
      </w:rPr>
    </w:lvl>
    <w:lvl w:ilvl="5" w:tplc="DC5671A6">
      <w:numFmt w:val="bullet"/>
      <w:lvlText w:val="•"/>
      <w:lvlJc w:val="left"/>
      <w:pPr>
        <w:ind w:left="3686" w:hanging="360"/>
      </w:pPr>
      <w:rPr>
        <w:rFonts w:hint="default"/>
        <w:lang w:val="en-US" w:eastAsia="en-US" w:bidi="ar-SA"/>
      </w:rPr>
    </w:lvl>
    <w:lvl w:ilvl="6" w:tplc="5F2234E8">
      <w:numFmt w:val="bullet"/>
      <w:lvlText w:val="•"/>
      <w:lvlJc w:val="left"/>
      <w:pPr>
        <w:ind w:left="4303" w:hanging="360"/>
      </w:pPr>
      <w:rPr>
        <w:rFonts w:hint="default"/>
        <w:lang w:val="en-US" w:eastAsia="en-US" w:bidi="ar-SA"/>
      </w:rPr>
    </w:lvl>
    <w:lvl w:ilvl="7" w:tplc="35F2D5AE">
      <w:numFmt w:val="bullet"/>
      <w:lvlText w:val="•"/>
      <w:lvlJc w:val="left"/>
      <w:pPr>
        <w:ind w:left="4920" w:hanging="360"/>
      </w:pPr>
      <w:rPr>
        <w:rFonts w:hint="default"/>
        <w:lang w:val="en-US" w:eastAsia="en-US" w:bidi="ar-SA"/>
      </w:rPr>
    </w:lvl>
    <w:lvl w:ilvl="8" w:tplc="34F8947C">
      <w:numFmt w:val="bullet"/>
      <w:lvlText w:val="•"/>
      <w:lvlJc w:val="left"/>
      <w:pPr>
        <w:ind w:left="5537" w:hanging="360"/>
      </w:pPr>
      <w:rPr>
        <w:rFonts w:hint="default"/>
        <w:lang w:val="en-US" w:eastAsia="en-US" w:bidi="ar-SA"/>
      </w:rPr>
    </w:lvl>
  </w:abstractNum>
  <w:abstractNum w:abstractNumId="12" w15:restartNumberingAfterBreak="0">
    <w:nsid w:val="63347ADD"/>
    <w:multiLevelType w:val="hybridMultilevel"/>
    <w:tmpl w:val="7EA88AB0"/>
    <w:lvl w:ilvl="0" w:tplc="E9A4C47A">
      <w:start w:val="1"/>
      <w:numFmt w:val="decimal"/>
      <w:lvlText w:val="%1."/>
      <w:lvlJc w:val="left"/>
      <w:pPr>
        <w:ind w:left="839" w:hanging="360"/>
      </w:pPr>
      <w:rPr>
        <w:rFonts w:ascii="Times New Roman" w:eastAsia="Times New Roman" w:hAnsi="Times New Roman" w:cs="Times New Roman" w:hint="default"/>
        <w:b/>
        <w:bCs/>
        <w:i w:val="0"/>
        <w:iCs w:val="0"/>
        <w:spacing w:val="0"/>
        <w:w w:val="100"/>
        <w:sz w:val="22"/>
        <w:szCs w:val="22"/>
        <w:lang w:val="fr-CA" w:eastAsia="en-US" w:bidi="ar-SA"/>
      </w:rPr>
    </w:lvl>
    <w:lvl w:ilvl="1" w:tplc="C1A42628">
      <w:numFmt w:val="bullet"/>
      <w:lvlText w:val="•"/>
      <w:lvlJc w:val="left"/>
      <w:pPr>
        <w:ind w:left="1868" w:hanging="360"/>
      </w:pPr>
      <w:rPr>
        <w:rFonts w:hint="default"/>
        <w:lang w:val="en-US" w:eastAsia="en-US" w:bidi="ar-SA"/>
      </w:rPr>
    </w:lvl>
    <w:lvl w:ilvl="2" w:tplc="0F962BFE">
      <w:numFmt w:val="bullet"/>
      <w:lvlText w:val="•"/>
      <w:lvlJc w:val="left"/>
      <w:pPr>
        <w:ind w:left="2896" w:hanging="360"/>
      </w:pPr>
      <w:rPr>
        <w:rFonts w:hint="default"/>
        <w:lang w:val="en-US" w:eastAsia="en-US" w:bidi="ar-SA"/>
      </w:rPr>
    </w:lvl>
    <w:lvl w:ilvl="3" w:tplc="267A958E">
      <w:numFmt w:val="bullet"/>
      <w:lvlText w:val="•"/>
      <w:lvlJc w:val="left"/>
      <w:pPr>
        <w:ind w:left="3924" w:hanging="360"/>
      </w:pPr>
      <w:rPr>
        <w:rFonts w:hint="default"/>
        <w:lang w:val="en-US" w:eastAsia="en-US" w:bidi="ar-SA"/>
      </w:rPr>
    </w:lvl>
    <w:lvl w:ilvl="4" w:tplc="F4E23560">
      <w:numFmt w:val="bullet"/>
      <w:lvlText w:val="•"/>
      <w:lvlJc w:val="left"/>
      <w:pPr>
        <w:ind w:left="4952" w:hanging="360"/>
      </w:pPr>
      <w:rPr>
        <w:rFonts w:hint="default"/>
        <w:lang w:val="en-US" w:eastAsia="en-US" w:bidi="ar-SA"/>
      </w:rPr>
    </w:lvl>
    <w:lvl w:ilvl="5" w:tplc="018A6D70">
      <w:numFmt w:val="bullet"/>
      <w:lvlText w:val="•"/>
      <w:lvlJc w:val="left"/>
      <w:pPr>
        <w:ind w:left="5980" w:hanging="360"/>
      </w:pPr>
      <w:rPr>
        <w:rFonts w:hint="default"/>
        <w:lang w:val="en-US" w:eastAsia="en-US" w:bidi="ar-SA"/>
      </w:rPr>
    </w:lvl>
    <w:lvl w:ilvl="6" w:tplc="B8A2A6D8">
      <w:numFmt w:val="bullet"/>
      <w:lvlText w:val="•"/>
      <w:lvlJc w:val="left"/>
      <w:pPr>
        <w:ind w:left="7008" w:hanging="360"/>
      </w:pPr>
      <w:rPr>
        <w:rFonts w:hint="default"/>
        <w:lang w:val="en-US" w:eastAsia="en-US" w:bidi="ar-SA"/>
      </w:rPr>
    </w:lvl>
    <w:lvl w:ilvl="7" w:tplc="1AA81F6A">
      <w:numFmt w:val="bullet"/>
      <w:lvlText w:val="•"/>
      <w:lvlJc w:val="left"/>
      <w:pPr>
        <w:ind w:left="8036" w:hanging="360"/>
      </w:pPr>
      <w:rPr>
        <w:rFonts w:hint="default"/>
        <w:lang w:val="en-US" w:eastAsia="en-US" w:bidi="ar-SA"/>
      </w:rPr>
    </w:lvl>
    <w:lvl w:ilvl="8" w:tplc="66D8E384">
      <w:numFmt w:val="bullet"/>
      <w:lvlText w:val="•"/>
      <w:lvlJc w:val="left"/>
      <w:pPr>
        <w:ind w:left="9064" w:hanging="360"/>
      </w:pPr>
      <w:rPr>
        <w:rFonts w:hint="default"/>
        <w:lang w:val="en-US" w:eastAsia="en-US" w:bidi="ar-SA"/>
      </w:rPr>
    </w:lvl>
  </w:abstractNum>
  <w:abstractNum w:abstractNumId="13" w15:restartNumberingAfterBreak="0">
    <w:nsid w:val="76A14B6D"/>
    <w:multiLevelType w:val="hybridMultilevel"/>
    <w:tmpl w:val="9BC8BC60"/>
    <w:lvl w:ilvl="0" w:tplc="48961D3A">
      <w:start w:val="1"/>
      <w:numFmt w:val="decimal"/>
      <w:lvlText w:val="%1"/>
      <w:lvlJc w:val="left"/>
      <w:pPr>
        <w:ind w:left="119" w:hanging="120"/>
      </w:pPr>
      <w:rPr>
        <w:rFonts w:ascii="Times New Roman" w:eastAsia="Times New Roman" w:hAnsi="Times New Roman" w:cs="Times New Roman" w:hint="default"/>
        <w:b w:val="0"/>
        <w:bCs w:val="0"/>
        <w:i w:val="0"/>
        <w:iCs w:val="0"/>
        <w:spacing w:val="0"/>
        <w:w w:val="99"/>
        <w:position w:val="8"/>
        <w:sz w:val="14"/>
        <w:szCs w:val="14"/>
        <w:lang w:val="en-US" w:eastAsia="en-US" w:bidi="ar-SA"/>
      </w:rPr>
    </w:lvl>
    <w:lvl w:ilvl="1" w:tplc="7A0A395E">
      <w:numFmt w:val="bullet"/>
      <w:lvlText w:val="•"/>
      <w:lvlJc w:val="left"/>
      <w:pPr>
        <w:ind w:left="1220" w:hanging="120"/>
      </w:pPr>
      <w:rPr>
        <w:rFonts w:hint="default"/>
        <w:lang w:val="en-US" w:eastAsia="en-US" w:bidi="ar-SA"/>
      </w:rPr>
    </w:lvl>
    <w:lvl w:ilvl="2" w:tplc="3FB69F3C">
      <w:numFmt w:val="bullet"/>
      <w:lvlText w:val="•"/>
      <w:lvlJc w:val="left"/>
      <w:pPr>
        <w:ind w:left="2320" w:hanging="120"/>
      </w:pPr>
      <w:rPr>
        <w:rFonts w:hint="default"/>
        <w:lang w:val="en-US" w:eastAsia="en-US" w:bidi="ar-SA"/>
      </w:rPr>
    </w:lvl>
    <w:lvl w:ilvl="3" w:tplc="375AF926">
      <w:numFmt w:val="bullet"/>
      <w:lvlText w:val="•"/>
      <w:lvlJc w:val="left"/>
      <w:pPr>
        <w:ind w:left="3420" w:hanging="120"/>
      </w:pPr>
      <w:rPr>
        <w:rFonts w:hint="default"/>
        <w:lang w:val="en-US" w:eastAsia="en-US" w:bidi="ar-SA"/>
      </w:rPr>
    </w:lvl>
    <w:lvl w:ilvl="4" w:tplc="B972017E">
      <w:numFmt w:val="bullet"/>
      <w:lvlText w:val="•"/>
      <w:lvlJc w:val="left"/>
      <w:pPr>
        <w:ind w:left="4520" w:hanging="120"/>
      </w:pPr>
      <w:rPr>
        <w:rFonts w:hint="default"/>
        <w:lang w:val="en-US" w:eastAsia="en-US" w:bidi="ar-SA"/>
      </w:rPr>
    </w:lvl>
    <w:lvl w:ilvl="5" w:tplc="B2084EE0">
      <w:numFmt w:val="bullet"/>
      <w:lvlText w:val="•"/>
      <w:lvlJc w:val="left"/>
      <w:pPr>
        <w:ind w:left="5620" w:hanging="120"/>
      </w:pPr>
      <w:rPr>
        <w:rFonts w:hint="default"/>
        <w:lang w:val="en-US" w:eastAsia="en-US" w:bidi="ar-SA"/>
      </w:rPr>
    </w:lvl>
    <w:lvl w:ilvl="6" w:tplc="5AD4E4C2">
      <w:numFmt w:val="bullet"/>
      <w:lvlText w:val="•"/>
      <w:lvlJc w:val="left"/>
      <w:pPr>
        <w:ind w:left="6720" w:hanging="120"/>
      </w:pPr>
      <w:rPr>
        <w:rFonts w:hint="default"/>
        <w:lang w:val="en-US" w:eastAsia="en-US" w:bidi="ar-SA"/>
      </w:rPr>
    </w:lvl>
    <w:lvl w:ilvl="7" w:tplc="85AC7A78">
      <w:numFmt w:val="bullet"/>
      <w:lvlText w:val="•"/>
      <w:lvlJc w:val="left"/>
      <w:pPr>
        <w:ind w:left="7820" w:hanging="120"/>
      </w:pPr>
      <w:rPr>
        <w:rFonts w:hint="default"/>
        <w:lang w:val="en-US" w:eastAsia="en-US" w:bidi="ar-SA"/>
      </w:rPr>
    </w:lvl>
    <w:lvl w:ilvl="8" w:tplc="AB28BDA6">
      <w:numFmt w:val="bullet"/>
      <w:lvlText w:val="•"/>
      <w:lvlJc w:val="left"/>
      <w:pPr>
        <w:ind w:left="8920" w:hanging="120"/>
      </w:pPr>
      <w:rPr>
        <w:rFonts w:hint="default"/>
        <w:lang w:val="en-US" w:eastAsia="en-US" w:bidi="ar-SA"/>
      </w:rPr>
    </w:lvl>
  </w:abstractNum>
  <w:abstractNum w:abstractNumId="14" w15:restartNumberingAfterBreak="0">
    <w:nsid w:val="7B0D6C73"/>
    <w:multiLevelType w:val="hybridMultilevel"/>
    <w:tmpl w:val="38F0ACC8"/>
    <w:lvl w:ilvl="0" w:tplc="EA926776">
      <w:numFmt w:val="bullet"/>
      <w:lvlText w:val="●"/>
      <w:lvlJc w:val="left"/>
      <w:pPr>
        <w:ind w:left="609" w:hanging="360"/>
      </w:pPr>
      <w:rPr>
        <w:rFonts w:ascii="Times New Roman" w:eastAsia="Times New Roman" w:hAnsi="Times New Roman" w:cs="Times New Roman" w:hint="default"/>
        <w:b w:val="0"/>
        <w:bCs w:val="0"/>
        <w:i w:val="0"/>
        <w:iCs w:val="0"/>
        <w:spacing w:val="0"/>
        <w:w w:val="100"/>
        <w:sz w:val="22"/>
        <w:szCs w:val="22"/>
        <w:lang w:val="fr-CA" w:eastAsia="en-US" w:bidi="ar-SA"/>
      </w:rPr>
    </w:lvl>
    <w:lvl w:ilvl="1" w:tplc="A8A8D548">
      <w:numFmt w:val="bullet"/>
      <w:lvlText w:val="•"/>
      <w:lvlJc w:val="left"/>
      <w:pPr>
        <w:ind w:left="1217" w:hanging="360"/>
      </w:pPr>
      <w:rPr>
        <w:rFonts w:hint="default"/>
        <w:lang w:val="en-US" w:eastAsia="en-US" w:bidi="ar-SA"/>
      </w:rPr>
    </w:lvl>
    <w:lvl w:ilvl="2" w:tplc="BC6AE814">
      <w:numFmt w:val="bullet"/>
      <w:lvlText w:val="•"/>
      <w:lvlJc w:val="left"/>
      <w:pPr>
        <w:ind w:left="1834" w:hanging="360"/>
      </w:pPr>
      <w:rPr>
        <w:rFonts w:hint="default"/>
        <w:lang w:val="en-US" w:eastAsia="en-US" w:bidi="ar-SA"/>
      </w:rPr>
    </w:lvl>
    <w:lvl w:ilvl="3" w:tplc="F968C8EA">
      <w:numFmt w:val="bullet"/>
      <w:lvlText w:val="•"/>
      <w:lvlJc w:val="left"/>
      <w:pPr>
        <w:ind w:left="2451" w:hanging="360"/>
      </w:pPr>
      <w:rPr>
        <w:rFonts w:hint="default"/>
        <w:lang w:val="en-US" w:eastAsia="en-US" w:bidi="ar-SA"/>
      </w:rPr>
    </w:lvl>
    <w:lvl w:ilvl="4" w:tplc="661215D6">
      <w:numFmt w:val="bullet"/>
      <w:lvlText w:val="•"/>
      <w:lvlJc w:val="left"/>
      <w:pPr>
        <w:ind w:left="3068" w:hanging="360"/>
      </w:pPr>
      <w:rPr>
        <w:rFonts w:hint="default"/>
        <w:lang w:val="en-US" w:eastAsia="en-US" w:bidi="ar-SA"/>
      </w:rPr>
    </w:lvl>
    <w:lvl w:ilvl="5" w:tplc="F6AEF61C">
      <w:numFmt w:val="bullet"/>
      <w:lvlText w:val="•"/>
      <w:lvlJc w:val="left"/>
      <w:pPr>
        <w:ind w:left="3686" w:hanging="360"/>
      </w:pPr>
      <w:rPr>
        <w:rFonts w:hint="default"/>
        <w:lang w:val="en-US" w:eastAsia="en-US" w:bidi="ar-SA"/>
      </w:rPr>
    </w:lvl>
    <w:lvl w:ilvl="6" w:tplc="5464D546">
      <w:numFmt w:val="bullet"/>
      <w:lvlText w:val="•"/>
      <w:lvlJc w:val="left"/>
      <w:pPr>
        <w:ind w:left="4303" w:hanging="360"/>
      </w:pPr>
      <w:rPr>
        <w:rFonts w:hint="default"/>
        <w:lang w:val="en-US" w:eastAsia="en-US" w:bidi="ar-SA"/>
      </w:rPr>
    </w:lvl>
    <w:lvl w:ilvl="7" w:tplc="54DAAD20">
      <w:numFmt w:val="bullet"/>
      <w:lvlText w:val="•"/>
      <w:lvlJc w:val="left"/>
      <w:pPr>
        <w:ind w:left="4920" w:hanging="360"/>
      </w:pPr>
      <w:rPr>
        <w:rFonts w:hint="default"/>
        <w:lang w:val="en-US" w:eastAsia="en-US" w:bidi="ar-SA"/>
      </w:rPr>
    </w:lvl>
    <w:lvl w:ilvl="8" w:tplc="4DFE89B4">
      <w:numFmt w:val="bullet"/>
      <w:lvlText w:val="•"/>
      <w:lvlJc w:val="left"/>
      <w:pPr>
        <w:ind w:left="5537" w:hanging="360"/>
      </w:pPr>
      <w:rPr>
        <w:rFonts w:hint="default"/>
        <w:lang w:val="en-US" w:eastAsia="en-US" w:bidi="ar-SA"/>
      </w:rPr>
    </w:lvl>
  </w:abstractNum>
  <w:num w:numId="1">
    <w:abstractNumId w:val="2"/>
  </w:num>
  <w:num w:numId="2">
    <w:abstractNumId w:val="6"/>
  </w:num>
  <w:num w:numId="3">
    <w:abstractNumId w:val="8"/>
  </w:num>
  <w:num w:numId="4">
    <w:abstractNumId w:val="12"/>
  </w:num>
  <w:num w:numId="5">
    <w:abstractNumId w:val="11"/>
  </w:num>
  <w:num w:numId="6">
    <w:abstractNumId w:val="14"/>
  </w:num>
  <w:num w:numId="7">
    <w:abstractNumId w:val="7"/>
  </w:num>
  <w:num w:numId="8">
    <w:abstractNumId w:val="5"/>
  </w:num>
  <w:num w:numId="9">
    <w:abstractNumId w:val="9"/>
  </w:num>
  <w:num w:numId="10">
    <w:abstractNumId w:val="4"/>
  </w:num>
  <w:num w:numId="11">
    <w:abstractNumId w:val="1"/>
  </w:num>
  <w:num w:numId="12">
    <w:abstractNumId w:val="10"/>
  </w:num>
  <w:num w:numId="13">
    <w:abstractNumId w:val="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9A2"/>
    <w:rsid w:val="00036F29"/>
    <w:rsid w:val="000403C5"/>
    <w:rsid w:val="00044543"/>
    <w:rsid w:val="000C1C6D"/>
    <w:rsid w:val="000E676C"/>
    <w:rsid w:val="000F0EC4"/>
    <w:rsid w:val="00134391"/>
    <w:rsid w:val="001350BB"/>
    <w:rsid w:val="001B4FDC"/>
    <w:rsid w:val="001B764A"/>
    <w:rsid w:val="001D66C5"/>
    <w:rsid w:val="00223DD2"/>
    <w:rsid w:val="0027212C"/>
    <w:rsid w:val="00282C3C"/>
    <w:rsid w:val="00353BB0"/>
    <w:rsid w:val="00361EBA"/>
    <w:rsid w:val="0037604D"/>
    <w:rsid w:val="003A6D16"/>
    <w:rsid w:val="003E7526"/>
    <w:rsid w:val="00467000"/>
    <w:rsid w:val="004A0719"/>
    <w:rsid w:val="004A5DBF"/>
    <w:rsid w:val="004C1FEB"/>
    <w:rsid w:val="004E19E1"/>
    <w:rsid w:val="00516F4F"/>
    <w:rsid w:val="00550065"/>
    <w:rsid w:val="005B2AEB"/>
    <w:rsid w:val="005C664A"/>
    <w:rsid w:val="005F74BE"/>
    <w:rsid w:val="00683CBF"/>
    <w:rsid w:val="006869C6"/>
    <w:rsid w:val="006F0B89"/>
    <w:rsid w:val="007673B6"/>
    <w:rsid w:val="007A6155"/>
    <w:rsid w:val="007C64B6"/>
    <w:rsid w:val="00800C91"/>
    <w:rsid w:val="00805736"/>
    <w:rsid w:val="00807B9A"/>
    <w:rsid w:val="00835E76"/>
    <w:rsid w:val="0084038C"/>
    <w:rsid w:val="00853027"/>
    <w:rsid w:val="0087290C"/>
    <w:rsid w:val="008879A2"/>
    <w:rsid w:val="00890D92"/>
    <w:rsid w:val="008C7281"/>
    <w:rsid w:val="008E14F9"/>
    <w:rsid w:val="0090438D"/>
    <w:rsid w:val="00933239"/>
    <w:rsid w:val="00933D83"/>
    <w:rsid w:val="00962AC8"/>
    <w:rsid w:val="00993F5A"/>
    <w:rsid w:val="00A024ED"/>
    <w:rsid w:val="00A04F2B"/>
    <w:rsid w:val="00A45FA1"/>
    <w:rsid w:val="00A964F6"/>
    <w:rsid w:val="00AB3F6D"/>
    <w:rsid w:val="00AE365B"/>
    <w:rsid w:val="00AF5D4A"/>
    <w:rsid w:val="00B03A41"/>
    <w:rsid w:val="00B561C8"/>
    <w:rsid w:val="00B81819"/>
    <w:rsid w:val="00B97734"/>
    <w:rsid w:val="00BF59B4"/>
    <w:rsid w:val="00C5382A"/>
    <w:rsid w:val="00C84257"/>
    <w:rsid w:val="00CF0904"/>
    <w:rsid w:val="00D13CB1"/>
    <w:rsid w:val="00D27387"/>
    <w:rsid w:val="00D86F3D"/>
    <w:rsid w:val="00DC0F2B"/>
    <w:rsid w:val="00E140EF"/>
    <w:rsid w:val="00E35BE9"/>
    <w:rsid w:val="00E72653"/>
    <w:rsid w:val="00E74CAE"/>
    <w:rsid w:val="00EE54B0"/>
    <w:rsid w:val="00F23738"/>
    <w:rsid w:val="00F27E6D"/>
    <w:rsid w:val="00F5373E"/>
    <w:rsid w:val="00FC5506"/>
    <w:rsid w:val="00FD3D49"/>
    <w:rsid w:val="00FF4B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C6FB9"/>
  <w15:docId w15:val="{D122F76E-B8D3-4AA1-AA70-D1030E6E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1"/>
      <w:ind w:left="120"/>
      <w:outlineLvl w:val="0"/>
    </w:pPr>
    <w:rPr>
      <w:b/>
      <w:bCs/>
      <w:sz w:val="30"/>
      <w:szCs w:val="30"/>
    </w:rPr>
  </w:style>
  <w:style w:type="paragraph" w:styleId="Heading2">
    <w:name w:val="heading 2"/>
    <w:basedOn w:val="Normal"/>
    <w:uiPriority w:val="9"/>
    <w:unhideWhenUsed/>
    <w:qFormat/>
    <w:pPr>
      <w:ind w:left="120"/>
      <w:outlineLvl w:val="1"/>
    </w:pPr>
    <w:rPr>
      <w:b/>
      <w:bCs/>
      <w:i/>
      <w:iCs/>
      <w:sz w:val="26"/>
      <w:szCs w:val="26"/>
    </w:rPr>
  </w:style>
  <w:style w:type="paragraph" w:styleId="Heading3">
    <w:name w:val="heading 3"/>
    <w:basedOn w:val="Normal"/>
    <w:uiPriority w:val="9"/>
    <w:unhideWhenUsed/>
    <w:qFormat/>
    <w:pPr>
      <w:spacing w:before="234"/>
      <w:ind w:left="120"/>
      <w:outlineLvl w:val="2"/>
    </w:pPr>
    <w:rPr>
      <w:b/>
      <w:bCs/>
    </w:rPr>
  </w:style>
  <w:style w:type="paragraph" w:styleId="Heading4">
    <w:name w:val="heading 4"/>
    <w:basedOn w:val="Normal"/>
    <w:uiPriority w:val="9"/>
    <w:unhideWhenUsed/>
    <w:qFormat/>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359"/>
    </w:pPr>
  </w:style>
  <w:style w:type="paragraph" w:styleId="TOC2">
    <w:name w:val="toc 2"/>
    <w:basedOn w:val="Normal"/>
    <w:uiPriority w:val="1"/>
    <w:qFormat/>
    <w:pPr>
      <w:spacing w:before="100"/>
      <w:ind w:left="558"/>
    </w:pPr>
  </w:style>
  <w:style w:type="paragraph" w:styleId="BodyText">
    <w:name w:val="Body Text"/>
    <w:basedOn w:val="Normal"/>
    <w:uiPriority w:val="1"/>
    <w:qFormat/>
  </w:style>
  <w:style w:type="paragraph" w:styleId="Title">
    <w:name w:val="Title"/>
    <w:basedOn w:val="Normal"/>
    <w:uiPriority w:val="10"/>
    <w:qFormat/>
    <w:pPr>
      <w:ind w:left="120" w:right="2865"/>
    </w:pPr>
    <w:rPr>
      <w:b/>
      <w:bCs/>
      <w:sz w:val="34"/>
      <w:szCs w:val="34"/>
    </w:rPr>
  </w:style>
  <w:style w:type="paragraph" w:styleId="ListParagraph">
    <w:name w:val="List Paragraph"/>
    <w:basedOn w:val="Normal"/>
    <w:uiPriority w:val="1"/>
    <w:qFormat/>
    <w:pPr>
      <w:ind w:left="2333" w:hanging="359"/>
    </w:pPr>
  </w:style>
  <w:style w:type="paragraph" w:customStyle="1" w:styleId="TableParagraph">
    <w:name w:val="Table Paragraph"/>
    <w:basedOn w:val="Normal"/>
    <w:uiPriority w:val="1"/>
    <w:qFormat/>
    <w:pPr>
      <w:spacing w:before="1"/>
      <w:ind w:left="107"/>
    </w:pPr>
  </w:style>
  <w:style w:type="character" w:styleId="Hyperlink">
    <w:name w:val="Hyperlink"/>
    <w:basedOn w:val="DefaultParagraphFont"/>
    <w:uiPriority w:val="99"/>
    <w:unhideWhenUsed/>
    <w:rsid w:val="00C84257"/>
    <w:rPr>
      <w:color w:val="0000FF" w:themeColor="hyperlink"/>
      <w:u w:val="single"/>
    </w:rPr>
  </w:style>
  <w:style w:type="character" w:styleId="UnresolvedMention">
    <w:name w:val="Unresolved Mention"/>
    <w:basedOn w:val="DefaultParagraphFont"/>
    <w:uiPriority w:val="99"/>
    <w:semiHidden/>
    <w:unhideWhenUsed/>
    <w:rsid w:val="00C84257"/>
    <w:rPr>
      <w:color w:val="605E5C"/>
      <w:shd w:val="clear" w:color="auto" w:fill="E1DFDD"/>
    </w:rPr>
  </w:style>
  <w:style w:type="paragraph" w:styleId="FootnoteText">
    <w:name w:val="footnote text"/>
    <w:basedOn w:val="Normal"/>
    <w:link w:val="FootnoteTextChar"/>
    <w:uiPriority w:val="99"/>
    <w:semiHidden/>
    <w:unhideWhenUsed/>
    <w:rsid w:val="00516F4F"/>
    <w:rPr>
      <w:sz w:val="20"/>
      <w:szCs w:val="20"/>
    </w:rPr>
  </w:style>
  <w:style w:type="character" w:customStyle="1" w:styleId="FootnoteTextChar">
    <w:name w:val="Footnote Text Char"/>
    <w:basedOn w:val="DefaultParagraphFont"/>
    <w:link w:val="FootnoteText"/>
    <w:uiPriority w:val="99"/>
    <w:semiHidden/>
    <w:rsid w:val="00516F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16F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iahaio.org/wp/wp-content/uploads/2021/02/feb21-final-guidelines-equine-care-welfare-training-and-handling.pdf" TargetMode="External"/><Relationship Id="rId18" Type="http://schemas.openxmlformats.org/officeDocument/2006/relationships/hyperlink" Target="https://www.ccpa-accp.ca/wp-content/uploads/2021/10/CCPA-Standards-of-Practice-ENG-Sept-29-Web-file.pdf" TargetMode="External"/><Relationship Id="rId26" Type="http://schemas.openxmlformats.org/officeDocument/2006/relationships/hyperlink" Target="https://www.cabidigitallibrary.org/doi/epdf/10.1079/hai.2018.0019." TargetMode="External"/><Relationship Id="rId39" Type="http://schemas.openxmlformats.org/officeDocument/2006/relationships/hyperlink" Target="https://www.camft.org/Resources/Legal-Articles/Chronological-Article-List/working-like-a-dog-legal-considerations-for-therapy-dogs" TargetMode="External"/><Relationship Id="rId21" Type="http://schemas.openxmlformats.org/officeDocument/2006/relationships/hyperlink" Target="https://iahaio.org/wp/wp-content/uploads/2021/01/iahaio-white-paper-2018-english.pdf" TargetMode="External"/><Relationship Id="rId34" Type="http://schemas.openxmlformats.org/officeDocument/2006/relationships/hyperlink" Target="https://www.ccpa-accp.ca/wp-content/uploads/2021/10/CCPA-Standards-of-Practice-ENG-Sept-29-Web-file.pdf" TargetMode="External"/><Relationship Id="rId42" Type="http://schemas.openxmlformats.org/officeDocument/2006/relationships/hyperlink" Target="https://www.camft.org/Resources/Legal-Articles/Chronological-Article-List/working-like-a-dog-legal-considerations-for-therapy-dogs"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rso-onrh.org/hrso/wp-content/uploads/CAN.HRSO-500.01-2022-EN.pdf" TargetMode="External"/><Relationship Id="rId29" Type="http://schemas.openxmlformats.org/officeDocument/2006/relationships/hyperlink" Target="https://aai-int.org/wp-content/uploads/2022/07/AAII-Standards-and-Comp-June-24-20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vsab.org/wp-content/uploads/2018/03/Dominance_Position_Statement_download-10-3-14.pdf" TargetMode="External"/><Relationship Id="rId24" Type="http://schemas.openxmlformats.org/officeDocument/2006/relationships/footer" Target="footer2.xml"/><Relationship Id="rId32" Type="http://schemas.openxmlformats.org/officeDocument/2006/relationships/hyperlink" Target="https://www.ccpa-accp.ca/wp-content/uploads/2015/07/StandardsOfPractice_en_June2015.pdf" TargetMode="External"/><Relationship Id="rId37" Type="http://schemas.openxmlformats.org/officeDocument/2006/relationships/hyperlink" Target="https://www.hrso-onrh.org/hrso/wp-content/uploads/CAN.HRSO-500.01-2022-EN.pdf" TargetMode="External"/><Relationship Id="rId40" Type="http://schemas.openxmlformats.org/officeDocument/2006/relationships/hyperlink" Target="https://www.cabidigitallibrary.org/doi/epdf/10.1079/hai.2018.0019" TargetMode="External"/><Relationship Id="rId45" Type="http://schemas.openxmlformats.org/officeDocument/2006/relationships/hyperlink" Target="https://www.counseling.org/docs/default-source/competencies/animal-assisted-therapy-competencies-june-2016.pdf?sfvrsn=c469472c_14" TargetMode="External"/><Relationship Id="rId5" Type="http://schemas.openxmlformats.org/officeDocument/2006/relationships/webSettings" Target="webSettings.xml"/><Relationship Id="rId15" Type="http://schemas.openxmlformats.org/officeDocument/2006/relationships/hyperlink" Target="https://www.counseling.org/docs/default-source/competencies/animal-assisted-therapy-competencies-june-2016.pdf?sfvrsn=c469472c_18" TargetMode="External"/><Relationship Id="rId23" Type="http://schemas.openxmlformats.org/officeDocument/2006/relationships/hyperlink" Target="https://www.camft.org/Resources/Legal-Articles/Chronological-Article-List/working-like-a-dog-legal-considerations-for-therapy-dogs" TargetMode="External"/><Relationship Id="rId28" Type="http://schemas.openxmlformats.org/officeDocument/2006/relationships/hyperlink" Target="https://avsab.org/wp-content/uploads/2018/03/Dominance_Position_Statement_download-10-3-14.pdf" TargetMode="External"/><Relationship Id="rId36" Type="http://schemas.openxmlformats.org/officeDocument/2006/relationships/hyperlink" Target="https://habricentral.org/resources/73702" TargetMode="External"/><Relationship Id="rId10" Type="http://schemas.openxmlformats.org/officeDocument/2006/relationships/hyperlink" Target="https://www.human-animal-interaction.org/wp-content/uploads/2021/01/Summary-of-Considerations-for-APA-Ethical-Standards-.pdf" TargetMode="External"/><Relationship Id="rId19" Type="http://schemas.openxmlformats.org/officeDocument/2006/relationships/hyperlink" Target="https://www.ccpa-accp.ca/wp-content/uploads/2021/10/CCPA-Standards-of-Practice-ENG-Sept-29-Web-file.pdf" TargetMode="External"/><Relationship Id="rId31" Type="http://schemas.openxmlformats.org/officeDocument/2006/relationships/hyperlink" Target="https://www.ccpa-accp.ca/wp-content/uploads/2015/07/StandardsOfPractice_en_June2015.pdf" TargetMode="External"/><Relationship Id="rId44" Type="http://schemas.openxmlformats.org/officeDocument/2006/relationships/hyperlink" Target="https://www.counseling.org/docs/default-source/competencies/animal-assisted-therapy-competencies-june-2016.pdf?sfvrsn=c469472c_1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ounseling.org/docs/default-source/competencies/animal-assisted-therapy-competencies-june-2016.pdf?sfvrsn=c469472c_18" TargetMode="External"/><Relationship Id="rId22" Type="http://schemas.openxmlformats.org/officeDocument/2006/relationships/hyperlink" Target="https://www.camft.org/Resources/Legal-Articles/Chronological-Article-List/working-like-a-dog-legal-considerations-for-therapy-dogs" TargetMode="External"/><Relationship Id="rId27" Type="http://schemas.openxmlformats.org/officeDocument/2006/relationships/hyperlink" Target="https://avsab.org/wp-content/uploads/2018/03/Dominance_Position_Statement_download-10-3-14.pdf" TargetMode="External"/><Relationship Id="rId30" Type="http://schemas.openxmlformats.org/officeDocument/2006/relationships/hyperlink" Target="https://aai-int.org/wp-content/uploads/2022/07/AAII-Standards-and-Comp-June-24-2022-.pdf" TargetMode="External"/><Relationship Id="rId35" Type="http://schemas.openxmlformats.org/officeDocument/2006/relationships/hyperlink" Target="https://www.ccpa-accp.ca/fr/la-reglementation-au-canada/" TargetMode="External"/><Relationship Id="rId43" Type="http://schemas.openxmlformats.org/officeDocument/2006/relationships/hyperlink" Target="https://www.counseling.org/docs/default-source/vistas/article_76.pdf?sfvrsn=f6117e2c_13"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iahaio.org/wp/wp-content/uploads/2021/02/feb21-final-guidelines-equine-care-welfare-training-and-handling.pdf" TargetMode="External"/><Relationship Id="rId17" Type="http://schemas.openxmlformats.org/officeDocument/2006/relationships/hyperlink" Target="https://www.hrso-onrh.org/hrso/wp-content/uploads/CAN.HRSO-500.01-2022-EN.pdf" TargetMode="External"/><Relationship Id="rId25" Type="http://schemas.openxmlformats.org/officeDocument/2006/relationships/hyperlink" Target="https://www.cabidigitallibrary.org/doi/epdf/10.1079/hai.2018.0019" TargetMode="External"/><Relationship Id="rId33" Type="http://schemas.openxmlformats.org/officeDocument/2006/relationships/hyperlink" Target="https://www.ccpa-accp.ca/wp-content/uploads/2021/10/CCPA-Standards-of-Practice-ENG-Sept-29-Web-file.pdf" TargetMode="External"/><Relationship Id="rId38" Type="http://schemas.openxmlformats.org/officeDocument/2006/relationships/hyperlink" Target="https://www.hrso-onrh.org/hrso/wp-content/uploads/CAN.HRSO-500.01-2022-EN.pdf" TargetMode="External"/><Relationship Id="rId46" Type="http://schemas.openxmlformats.org/officeDocument/2006/relationships/fontTable" Target="fontTable.xml"/><Relationship Id="rId20" Type="http://schemas.openxmlformats.org/officeDocument/2006/relationships/hyperlink" Target="https://iahaio.org/wp/wp-content/uploads/2021/01/iahaio-white-paper-2018-english.pdf" TargetMode="External"/><Relationship Id="rId41" Type="http://schemas.openxmlformats.org/officeDocument/2006/relationships/hyperlink" Target="https://doi.org/10.1177/0022022118806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4324C-E667-4086-BD84-16E9D0FA2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9662</Words>
  <Characters>55074</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dc:creator>
  <cp:keywords>, docId:D178B77C369F020CB810A14ACC654C40</cp:keywords>
  <cp:lastModifiedBy>Linda Corriveau</cp:lastModifiedBy>
  <cp:revision>2</cp:revision>
  <dcterms:created xsi:type="dcterms:W3CDTF">2024-04-29T19:53:00Z</dcterms:created>
  <dcterms:modified xsi:type="dcterms:W3CDTF">2024-04-29T19:53:00Z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2024-02-02T00:00:00Z</vt:filetime>
  </property>
  <property fmtid="{D5CDD505-2E9C-101B-9397-08002B2CF9AE}" pid="3" name="Creator">
    <vt:lpwstr>Acrobat PDFMaker 23 for Word</vt:lpwstr>
  </property>
  <property fmtid="{D5CDD505-2E9C-101B-9397-08002B2CF9AE}" pid="4" name="LastSaved">
    <vt:filetime>2024-04-19T00:00:00Z</vt:filetime>
  </property>
  <property fmtid="{D5CDD505-2E9C-101B-9397-08002B2CF9AE}" pid="5" name="Producer">
    <vt:lpwstr>Adobe PDF Library 23.8.246</vt:lpwstr>
  </property>
  <property fmtid="{D5CDD505-2E9C-101B-9397-08002B2CF9AE}" pid="6" name="SourceModified">
    <vt:lpwstr/>
  </property>
</Properties>
</file>